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A38" w:rsidRPr="00456A38" w:rsidRDefault="00456A38" w:rsidP="00456A38">
      <w:pPr>
        <w:pBdr>
          <w:bottom w:val="single" w:sz="12" w:space="1" w:color="auto"/>
        </w:pBdr>
        <w:spacing w:after="0" w:line="240" w:lineRule="auto"/>
        <w:ind w:left="57" w:right="57"/>
        <w:jc w:val="center"/>
        <w:rPr>
          <w:rFonts w:ascii="Times New Roman" w:hAnsi="Times New Roman" w:cs="Times New Roman"/>
          <w:noProof/>
          <w:sz w:val="24"/>
          <w:szCs w:val="24"/>
          <w:lang w:val="en-US"/>
        </w:rPr>
      </w:pPr>
      <w:bookmarkStart w:id="0" w:name="_Hlk509501490"/>
      <w:r w:rsidRPr="00456A38">
        <w:rPr>
          <w:rFonts w:ascii="Times New Roman" w:hAnsi="Times New Roman" w:cs="Times New Roman"/>
          <w:b/>
          <w:noProof/>
          <w:sz w:val="24"/>
          <w:szCs w:val="24"/>
        </w:rPr>
        <w:drawing>
          <wp:inline distT="0" distB="0" distL="0" distR="0">
            <wp:extent cx="6234430" cy="890905"/>
            <wp:effectExtent l="0" t="0" r="0" b="0"/>
            <wp:docPr id="1" name="Рисунок 1" descr="логотип Кир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Кировки"/>
                    <pic:cNvPicPr>
                      <a:picLocks noChangeAspect="1" noChangeArrowheads="1"/>
                    </pic:cNvPicPr>
                  </pic:nvPicPr>
                  <pic:blipFill>
                    <a:blip r:embed="rId6" cstate="print"/>
                    <a:srcRect/>
                    <a:stretch>
                      <a:fillRect/>
                    </a:stretch>
                  </pic:blipFill>
                  <pic:spPr bwMode="auto">
                    <a:xfrm>
                      <a:off x="0" y="0"/>
                      <a:ext cx="6234430" cy="890905"/>
                    </a:xfrm>
                    <a:prstGeom prst="rect">
                      <a:avLst/>
                    </a:prstGeom>
                    <a:noFill/>
                    <a:ln w="9525">
                      <a:noFill/>
                      <a:miter lim="800000"/>
                      <a:headEnd/>
                      <a:tailEnd/>
                    </a:ln>
                  </pic:spPr>
                </pic:pic>
              </a:graphicData>
            </a:graphic>
          </wp:inline>
        </w:drawing>
      </w:r>
    </w:p>
    <w:p w:rsidR="00456A38" w:rsidRPr="00642EF7" w:rsidRDefault="00456A38" w:rsidP="003A3FA0">
      <w:pPr>
        <w:pBdr>
          <w:bottom w:val="single" w:sz="12" w:space="1" w:color="auto"/>
        </w:pBdr>
        <w:tabs>
          <w:tab w:val="left" w:pos="-4253"/>
        </w:tabs>
        <w:spacing w:after="0" w:line="240" w:lineRule="auto"/>
        <w:ind w:right="57"/>
        <w:jc w:val="center"/>
        <w:rPr>
          <w:rFonts w:ascii="Times New Roman" w:hAnsi="Times New Roman" w:cs="Times New Roman"/>
          <w:b/>
          <w:sz w:val="23"/>
          <w:szCs w:val="23"/>
        </w:rPr>
      </w:pPr>
      <w:r w:rsidRPr="00642EF7">
        <w:rPr>
          <w:rFonts w:ascii="Times New Roman" w:hAnsi="Times New Roman" w:cs="Times New Roman"/>
          <w:b/>
          <w:sz w:val="23"/>
          <w:szCs w:val="23"/>
        </w:rPr>
        <w:t>г. Мурманск, ул. Пушкинская, 3, тел.: (8152) 47-66-04,</w:t>
      </w:r>
      <w:r w:rsidR="00AF7AAC">
        <w:rPr>
          <w:rFonts w:ascii="Times New Roman" w:hAnsi="Times New Roman" w:cs="Times New Roman"/>
          <w:b/>
          <w:sz w:val="23"/>
          <w:szCs w:val="23"/>
        </w:rPr>
        <w:t xml:space="preserve"> </w:t>
      </w:r>
      <w:hyperlink r:id="rId7" w:history="1">
        <w:r w:rsidR="002B708C" w:rsidRPr="00A5677D">
          <w:rPr>
            <w:rStyle w:val="a3"/>
            <w:rFonts w:ascii="Times New Roman" w:hAnsi="Times New Roman" w:cs="Times New Roman"/>
            <w:b/>
            <w:sz w:val="23"/>
            <w:szCs w:val="23"/>
            <w:lang w:val="en-US"/>
          </w:rPr>
          <w:t>www</w:t>
        </w:r>
        <w:r w:rsidR="002B708C" w:rsidRPr="00A5677D">
          <w:rPr>
            <w:rStyle w:val="a3"/>
            <w:rFonts w:ascii="Times New Roman" w:hAnsi="Times New Roman" w:cs="Times New Roman"/>
            <w:b/>
            <w:sz w:val="23"/>
            <w:szCs w:val="23"/>
          </w:rPr>
          <w:t>.</w:t>
        </w:r>
        <w:r w:rsidR="002B708C" w:rsidRPr="00A5677D">
          <w:rPr>
            <w:rStyle w:val="a3"/>
            <w:rFonts w:ascii="Times New Roman" w:hAnsi="Times New Roman" w:cs="Times New Roman"/>
            <w:b/>
            <w:sz w:val="23"/>
            <w:szCs w:val="23"/>
            <w:lang w:val="en-US"/>
          </w:rPr>
          <w:t>odkkirova</w:t>
        </w:r>
        <w:r w:rsidR="002B708C" w:rsidRPr="00A5677D">
          <w:rPr>
            <w:rStyle w:val="a3"/>
            <w:rFonts w:ascii="Times New Roman" w:hAnsi="Times New Roman" w:cs="Times New Roman"/>
            <w:b/>
            <w:sz w:val="23"/>
            <w:szCs w:val="23"/>
          </w:rPr>
          <w:t>.</w:t>
        </w:r>
        <w:r w:rsidR="002B708C" w:rsidRPr="00A5677D">
          <w:rPr>
            <w:rStyle w:val="a3"/>
            <w:rFonts w:ascii="Times New Roman" w:hAnsi="Times New Roman" w:cs="Times New Roman"/>
            <w:b/>
            <w:sz w:val="23"/>
            <w:szCs w:val="23"/>
            <w:lang w:val="en-US"/>
          </w:rPr>
          <w:t>ru</w:t>
        </w:r>
      </w:hyperlink>
      <w:r w:rsidRPr="00642EF7">
        <w:rPr>
          <w:rFonts w:ascii="Times New Roman" w:hAnsi="Times New Roman" w:cs="Times New Roman"/>
          <w:b/>
          <w:sz w:val="23"/>
          <w:szCs w:val="23"/>
        </w:rPr>
        <w:t xml:space="preserve">, </w:t>
      </w:r>
      <w:r w:rsidRPr="00642EF7">
        <w:rPr>
          <w:rFonts w:ascii="Times New Roman" w:hAnsi="Times New Roman" w:cs="Times New Roman"/>
          <w:b/>
          <w:sz w:val="23"/>
          <w:szCs w:val="23"/>
          <w:lang w:val="en-US"/>
        </w:rPr>
        <w:t>e</w:t>
      </w:r>
      <w:r w:rsidRPr="00642EF7">
        <w:rPr>
          <w:rFonts w:ascii="Times New Roman" w:hAnsi="Times New Roman" w:cs="Times New Roman"/>
          <w:b/>
          <w:sz w:val="23"/>
          <w:szCs w:val="23"/>
        </w:rPr>
        <w:t>-</w:t>
      </w:r>
      <w:r w:rsidRPr="00642EF7">
        <w:rPr>
          <w:rFonts w:ascii="Times New Roman" w:hAnsi="Times New Roman" w:cs="Times New Roman"/>
          <w:b/>
          <w:sz w:val="23"/>
          <w:szCs w:val="23"/>
          <w:lang w:val="en-US"/>
        </w:rPr>
        <w:t>mail</w:t>
      </w:r>
      <w:r w:rsidRPr="00642EF7">
        <w:rPr>
          <w:rFonts w:ascii="Times New Roman" w:hAnsi="Times New Roman" w:cs="Times New Roman"/>
          <w:b/>
          <w:sz w:val="23"/>
          <w:szCs w:val="23"/>
        </w:rPr>
        <w:t xml:space="preserve">: </w:t>
      </w:r>
      <w:hyperlink r:id="rId8" w:history="1">
        <w:r w:rsidR="00CC298A" w:rsidRPr="00642EF7">
          <w:rPr>
            <w:rStyle w:val="a3"/>
            <w:rFonts w:ascii="Times New Roman" w:hAnsi="Times New Roman" w:cs="Times New Roman"/>
            <w:b/>
            <w:sz w:val="23"/>
            <w:szCs w:val="23"/>
            <w:lang w:val="en-US"/>
          </w:rPr>
          <w:t>odk</w:t>
        </w:r>
        <w:r w:rsidR="00CC298A" w:rsidRPr="00642EF7">
          <w:rPr>
            <w:rStyle w:val="a3"/>
            <w:rFonts w:ascii="Times New Roman" w:hAnsi="Times New Roman" w:cs="Times New Roman"/>
            <w:b/>
            <w:sz w:val="23"/>
            <w:szCs w:val="23"/>
          </w:rPr>
          <w:t>_</w:t>
        </w:r>
        <w:r w:rsidR="00CC298A" w:rsidRPr="00642EF7">
          <w:rPr>
            <w:rStyle w:val="a3"/>
            <w:rFonts w:ascii="Times New Roman" w:hAnsi="Times New Roman" w:cs="Times New Roman"/>
            <w:b/>
            <w:sz w:val="23"/>
            <w:szCs w:val="23"/>
            <w:lang w:val="en-US"/>
          </w:rPr>
          <w:t>kirova</w:t>
        </w:r>
        <w:r w:rsidR="00CC298A" w:rsidRPr="00642EF7">
          <w:rPr>
            <w:rStyle w:val="a3"/>
            <w:rFonts w:ascii="Times New Roman" w:hAnsi="Times New Roman" w:cs="Times New Roman"/>
            <w:b/>
            <w:sz w:val="23"/>
            <w:szCs w:val="23"/>
          </w:rPr>
          <w:t>@</w:t>
        </w:r>
        <w:r w:rsidR="00CC298A" w:rsidRPr="00642EF7">
          <w:rPr>
            <w:rStyle w:val="a3"/>
            <w:rFonts w:ascii="Times New Roman" w:hAnsi="Times New Roman" w:cs="Times New Roman"/>
            <w:b/>
            <w:sz w:val="23"/>
            <w:szCs w:val="23"/>
            <w:lang w:val="en-US"/>
          </w:rPr>
          <w:t>mail</w:t>
        </w:r>
        <w:r w:rsidR="00CC298A" w:rsidRPr="00642EF7">
          <w:rPr>
            <w:rStyle w:val="a3"/>
            <w:rFonts w:ascii="Times New Roman" w:hAnsi="Times New Roman" w:cs="Times New Roman"/>
            <w:b/>
            <w:sz w:val="23"/>
            <w:szCs w:val="23"/>
          </w:rPr>
          <w:t>.</w:t>
        </w:r>
        <w:r w:rsidR="00CC298A" w:rsidRPr="00642EF7">
          <w:rPr>
            <w:rStyle w:val="a3"/>
            <w:rFonts w:ascii="Times New Roman" w:hAnsi="Times New Roman" w:cs="Times New Roman"/>
            <w:b/>
            <w:sz w:val="23"/>
            <w:szCs w:val="23"/>
            <w:lang w:val="en-US"/>
          </w:rPr>
          <w:t>ru</w:t>
        </w:r>
      </w:hyperlink>
    </w:p>
    <w:p w:rsidR="00456A38" w:rsidRPr="00E242B6" w:rsidRDefault="00456A38" w:rsidP="00456A38">
      <w:pPr>
        <w:tabs>
          <w:tab w:val="left" w:pos="4500"/>
        </w:tabs>
        <w:spacing w:after="0" w:line="240" w:lineRule="auto"/>
        <w:ind w:left="57" w:right="57"/>
        <w:jc w:val="center"/>
        <w:rPr>
          <w:rFonts w:ascii="Times New Roman" w:hAnsi="Times New Roman" w:cs="Times New Roman"/>
          <w:b/>
          <w:sz w:val="4"/>
          <w:szCs w:val="12"/>
        </w:rPr>
      </w:pPr>
    </w:p>
    <w:p w:rsidR="00323132" w:rsidRPr="003E6B68" w:rsidRDefault="00456A38" w:rsidP="0080308D">
      <w:pPr>
        <w:shd w:val="clear" w:color="auto" w:fill="FFFFFF"/>
        <w:tabs>
          <w:tab w:val="left" w:pos="1231"/>
        </w:tabs>
        <w:spacing w:after="0" w:line="240" w:lineRule="auto"/>
        <w:ind w:left="57" w:right="57"/>
        <w:jc w:val="center"/>
        <w:rPr>
          <w:rFonts w:ascii="Arial" w:hAnsi="Arial" w:cs="Arial"/>
          <w:b/>
          <w:sz w:val="8"/>
          <w:szCs w:val="24"/>
        </w:rPr>
      </w:pPr>
      <w:r w:rsidRPr="008E29F9">
        <w:rPr>
          <w:rFonts w:ascii="Arial" w:hAnsi="Arial" w:cs="Arial"/>
          <w:b/>
          <w:sz w:val="24"/>
          <w:szCs w:val="24"/>
        </w:rPr>
        <w:t>Уважаемые коллеги!</w:t>
      </w:r>
    </w:p>
    <w:p w:rsidR="00855D8E" w:rsidRPr="00855D8E" w:rsidRDefault="00F55FA1" w:rsidP="00855D8E">
      <w:pPr>
        <w:spacing w:after="0" w:line="240" w:lineRule="auto"/>
        <w:ind w:firstLine="708"/>
        <w:jc w:val="both"/>
        <w:rPr>
          <w:rFonts w:ascii="Arial" w:hAnsi="Arial" w:cs="Arial"/>
        </w:rPr>
      </w:pPr>
      <w:r w:rsidRPr="00070F3B">
        <w:rPr>
          <w:rFonts w:ascii="Arial" w:hAnsi="Arial" w:cs="Arial"/>
          <w:b/>
        </w:rPr>
        <w:t>2</w:t>
      </w:r>
      <w:r w:rsidR="009E3A64" w:rsidRPr="00070F3B">
        <w:rPr>
          <w:rFonts w:ascii="Arial" w:hAnsi="Arial" w:cs="Arial"/>
          <w:b/>
        </w:rPr>
        <w:t>8</w:t>
      </w:r>
      <w:r w:rsidRPr="00070F3B">
        <w:rPr>
          <w:rFonts w:ascii="Arial" w:hAnsi="Arial" w:cs="Arial"/>
          <w:b/>
        </w:rPr>
        <w:t>–2</w:t>
      </w:r>
      <w:r w:rsidR="009E3A64" w:rsidRPr="00070F3B">
        <w:rPr>
          <w:rFonts w:ascii="Arial" w:hAnsi="Arial" w:cs="Arial"/>
          <w:b/>
        </w:rPr>
        <w:t>9</w:t>
      </w:r>
      <w:r w:rsidRPr="00855D8E">
        <w:rPr>
          <w:rFonts w:ascii="Arial" w:hAnsi="Arial" w:cs="Arial"/>
          <w:b/>
        </w:rPr>
        <w:t xml:space="preserve"> </w:t>
      </w:r>
      <w:r w:rsidR="00CA1AF6">
        <w:rPr>
          <w:rFonts w:ascii="Arial" w:hAnsi="Arial" w:cs="Arial"/>
          <w:b/>
        </w:rPr>
        <w:t>сентября</w:t>
      </w:r>
      <w:r w:rsidRPr="00855D8E">
        <w:rPr>
          <w:rFonts w:ascii="Arial" w:hAnsi="Arial" w:cs="Arial"/>
          <w:b/>
        </w:rPr>
        <w:t xml:space="preserve"> 2</w:t>
      </w:r>
      <w:r w:rsidR="003B3485" w:rsidRPr="00855D8E">
        <w:rPr>
          <w:rFonts w:ascii="Arial" w:hAnsi="Arial" w:cs="Arial"/>
          <w:b/>
        </w:rPr>
        <w:t>01</w:t>
      </w:r>
      <w:r w:rsidR="00855D8E" w:rsidRPr="00855D8E">
        <w:rPr>
          <w:rFonts w:ascii="Arial" w:hAnsi="Arial" w:cs="Arial"/>
          <w:b/>
        </w:rPr>
        <w:t>9</w:t>
      </w:r>
      <w:r w:rsidR="003B3485" w:rsidRPr="00855D8E">
        <w:rPr>
          <w:rFonts w:ascii="Arial" w:hAnsi="Arial" w:cs="Arial"/>
          <w:b/>
        </w:rPr>
        <w:t xml:space="preserve"> года </w:t>
      </w:r>
      <w:r w:rsidR="003B3485" w:rsidRPr="00855D8E">
        <w:rPr>
          <w:rFonts w:ascii="Arial" w:hAnsi="Arial" w:cs="Arial"/>
        </w:rPr>
        <w:t>в Мурманском областном Дворце культуры и народного творчества им. С.М. Кирова состоится областной семинар</w:t>
      </w:r>
      <w:r w:rsidR="00855D8E">
        <w:rPr>
          <w:rFonts w:ascii="Arial" w:hAnsi="Arial" w:cs="Arial"/>
        </w:rPr>
        <w:t xml:space="preserve"> </w:t>
      </w:r>
      <w:r w:rsidR="00855D8E" w:rsidRPr="00855D8E">
        <w:rPr>
          <w:rFonts w:ascii="Arial" w:hAnsi="Arial" w:cs="Arial"/>
        </w:rPr>
        <w:t xml:space="preserve">для </w:t>
      </w:r>
      <w:r w:rsidR="00CA1AF6">
        <w:rPr>
          <w:rFonts w:ascii="Arial" w:hAnsi="Arial" w:cs="Arial"/>
        </w:rPr>
        <w:t xml:space="preserve">балетмейстеров, </w:t>
      </w:r>
      <w:r w:rsidR="000F3393">
        <w:rPr>
          <w:rFonts w:ascii="Arial" w:hAnsi="Arial" w:cs="Arial"/>
        </w:rPr>
        <w:t xml:space="preserve">руководителей </w:t>
      </w:r>
      <w:r w:rsidR="00CA1AF6">
        <w:rPr>
          <w:rFonts w:ascii="Arial" w:hAnsi="Arial" w:cs="Arial"/>
        </w:rPr>
        <w:t xml:space="preserve">хореографических коллективов, хормейстеров и аккомпаниаторов вокально-хоровых коллективов </w:t>
      </w:r>
      <w:r w:rsidR="00855D8E">
        <w:rPr>
          <w:rFonts w:ascii="Arial" w:hAnsi="Arial" w:cs="Arial"/>
        </w:rPr>
        <w:t xml:space="preserve">культурно-досуговых учреждений </w:t>
      </w:r>
      <w:r w:rsidR="00855D8E" w:rsidRPr="00855D8E">
        <w:rPr>
          <w:rFonts w:ascii="Arial" w:hAnsi="Arial" w:cs="Arial"/>
        </w:rPr>
        <w:t>Мурманской области</w:t>
      </w:r>
      <w:r w:rsidR="00855D8E">
        <w:rPr>
          <w:rFonts w:ascii="Arial" w:hAnsi="Arial" w:cs="Arial"/>
        </w:rPr>
        <w:t>.</w:t>
      </w:r>
      <w:r w:rsidR="00855D8E" w:rsidRPr="00855D8E">
        <w:rPr>
          <w:rFonts w:ascii="Arial" w:hAnsi="Arial" w:cs="Arial"/>
        </w:rPr>
        <w:t xml:space="preserve"> </w:t>
      </w:r>
    </w:p>
    <w:p w:rsidR="00D21601" w:rsidRDefault="003B3485" w:rsidP="00CA1AF6">
      <w:pPr>
        <w:spacing w:after="0" w:line="240" w:lineRule="auto"/>
        <w:ind w:firstLine="708"/>
        <w:jc w:val="both"/>
        <w:rPr>
          <w:rFonts w:ascii="Arial" w:hAnsi="Arial" w:cs="Arial"/>
          <w:b/>
        </w:rPr>
      </w:pPr>
      <w:r w:rsidRPr="00855D8E">
        <w:rPr>
          <w:rFonts w:ascii="Arial" w:hAnsi="Arial" w:cs="Arial"/>
          <w:sz w:val="21"/>
          <w:szCs w:val="21"/>
        </w:rPr>
        <w:t>Тема семинара:</w:t>
      </w:r>
      <w:r w:rsidR="00855D8E">
        <w:rPr>
          <w:rFonts w:ascii="Arial" w:hAnsi="Arial" w:cs="Arial"/>
          <w:b/>
          <w:sz w:val="21"/>
          <w:szCs w:val="21"/>
        </w:rPr>
        <w:t xml:space="preserve"> </w:t>
      </w:r>
      <w:r w:rsidR="00855D8E" w:rsidRPr="00855D8E">
        <w:rPr>
          <w:rFonts w:ascii="Arial" w:hAnsi="Arial" w:cs="Arial"/>
          <w:b/>
        </w:rPr>
        <w:t>«</w:t>
      </w:r>
      <w:r w:rsidR="002E13D5">
        <w:rPr>
          <w:rFonts w:ascii="Arial" w:hAnsi="Arial" w:cs="Arial"/>
          <w:b/>
        </w:rPr>
        <w:t>Музыка и танец. Постановка вокально хореографических композиций</w:t>
      </w:r>
      <w:r w:rsidR="00855D8E" w:rsidRPr="00855D8E">
        <w:rPr>
          <w:rFonts w:ascii="Arial" w:hAnsi="Arial" w:cs="Arial"/>
          <w:b/>
        </w:rPr>
        <w:t>».</w:t>
      </w:r>
    </w:p>
    <w:p w:rsidR="00CA1AF6" w:rsidRPr="00CA1AF6" w:rsidRDefault="003B3485" w:rsidP="000F3393">
      <w:pPr>
        <w:spacing w:after="0" w:line="240" w:lineRule="auto"/>
        <w:ind w:firstLine="708"/>
        <w:jc w:val="both"/>
        <w:rPr>
          <w:rFonts w:ascii="Arial" w:hAnsi="Arial" w:cs="Arial"/>
          <w:b/>
        </w:rPr>
      </w:pPr>
      <w:r w:rsidRPr="00B46283">
        <w:rPr>
          <w:rFonts w:ascii="Arial" w:hAnsi="Arial" w:cs="Arial"/>
        </w:rPr>
        <w:t>Занятия проводит:</w:t>
      </w:r>
      <w:r w:rsidR="00855D8E" w:rsidRPr="00B46283">
        <w:rPr>
          <w:rFonts w:ascii="Arial" w:hAnsi="Arial" w:cs="Arial"/>
          <w:b/>
        </w:rPr>
        <w:t xml:space="preserve"> </w:t>
      </w:r>
      <w:r w:rsidR="00CA1AF6" w:rsidRPr="00401277">
        <w:rPr>
          <w:rFonts w:ascii="Arial" w:hAnsi="Arial" w:cs="Arial"/>
          <w:b/>
        </w:rPr>
        <w:t>Гвоздев</w:t>
      </w:r>
      <w:r w:rsidR="00CA1AF6">
        <w:rPr>
          <w:rFonts w:ascii="Arial" w:hAnsi="Arial" w:cs="Arial"/>
          <w:b/>
        </w:rPr>
        <w:t>а</w:t>
      </w:r>
      <w:r w:rsidR="00CA1AF6" w:rsidRPr="00401277">
        <w:rPr>
          <w:rFonts w:ascii="Arial" w:hAnsi="Arial" w:cs="Arial"/>
          <w:b/>
        </w:rPr>
        <w:t xml:space="preserve"> Татьян</w:t>
      </w:r>
      <w:r w:rsidR="00CA1AF6">
        <w:rPr>
          <w:rFonts w:ascii="Arial" w:hAnsi="Arial" w:cs="Arial"/>
          <w:b/>
        </w:rPr>
        <w:t>а</w:t>
      </w:r>
      <w:r w:rsidR="00CA1AF6" w:rsidRPr="00401277">
        <w:rPr>
          <w:rFonts w:ascii="Arial" w:hAnsi="Arial" w:cs="Arial"/>
          <w:b/>
        </w:rPr>
        <w:t xml:space="preserve"> Николаевн</w:t>
      </w:r>
      <w:r w:rsidR="00CA1AF6">
        <w:rPr>
          <w:rFonts w:ascii="Arial" w:hAnsi="Arial" w:cs="Arial"/>
          <w:b/>
        </w:rPr>
        <w:t xml:space="preserve">а, </w:t>
      </w:r>
      <w:r w:rsidR="00CA1AF6" w:rsidRPr="00CA1AF6">
        <w:rPr>
          <w:rFonts w:ascii="Arial" w:hAnsi="Arial" w:cs="Arial"/>
        </w:rPr>
        <w:t>заслуженный работник культуры Российской Федерации, заслуженный деятель Всероссийского музыкального общества, доцент кафедры хорового и сольного народного пения Российской академии музыки имени Гнесиных</w:t>
      </w:r>
      <w:r w:rsidR="00CA1AF6">
        <w:rPr>
          <w:rFonts w:ascii="Arial" w:hAnsi="Arial" w:cs="Arial"/>
        </w:rPr>
        <w:t>, д</w:t>
      </w:r>
      <w:r w:rsidR="00CA1AF6" w:rsidRPr="00CA1AF6">
        <w:rPr>
          <w:rFonts w:ascii="Arial" w:hAnsi="Arial" w:cs="Arial"/>
        </w:rPr>
        <w:t>оцент кафедры теории хореографического искусства Московского государственного университета культуры и искусства</w:t>
      </w:r>
      <w:r w:rsidR="00CA1AF6">
        <w:rPr>
          <w:rFonts w:ascii="Arial" w:hAnsi="Arial" w:cs="Arial"/>
        </w:rPr>
        <w:t xml:space="preserve">, </w:t>
      </w:r>
      <w:r w:rsidR="00CA1AF6" w:rsidRPr="00CA1AF6">
        <w:rPr>
          <w:rFonts w:ascii="Arial" w:hAnsi="Arial" w:cs="Arial"/>
        </w:rPr>
        <w:t>Лауреат международных и всероссийских конкурсов хореографического искусства</w:t>
      </w:r>
      <w:r w:rsidR="00CA1AF6">
        <w:rPr>
          <w:rFonts w:ascii="Arial" w:hAnsi="Arial" w:cs="Arial"/>
        </w:rPr>
        <w:t>, а</w:t>
      </w:r>
      <w:r w:rsidR="00CA1AF6" w:rsidRPr="00CA1AF6">
        <w:rPr>
          <w:rFonts w:ascii="Arial" w:hAnsi="Arial" w:cs="Arial"/>
        </w:rPr>
        <w:t>втор хореографических постановок Государственного академического Северного русского народного хора</w:t>
      </w:r>
      <w:r w:rsidR="00CA1AF6">
        <w:rPr>
          <w:rFonts w:ascii="Arial" w:hAnsi="Arial" w:cs="Arial"/>
        </w:rPr>
        <w:t xml:space="preserve">  (</w:t>
      </w:r>
      <w:r w:rsidR="00CA1AF6" w:rsidRPr="00CA1AF6">
        <w:rPr>
          <w:rFonts w:ascii="Arial" w:hAnsi="Arial" w:cs="Arial"/>
        </w:rPr>
        <w:t>г. Архангельск</w:t>
      </w:r>
      <w:r w:rsidR="00CA1AF6">
        <w:rPr>
          <w:rFonts w:ascii="Arial" w:hAnsi="Arial" w:cs="Arial"/>
        </w:rPr>
        <w:t>)</w:t>
      </w:r>
      <w:r w:rsidR="00CA1AF6" w:rsidRPr="00CA1AF6">
        <w:rPr>
          <w:rFonts w:ascii="Arial" w:hAnsi="Arial" w:cs="Arial"/>
        </w:rPr>
        <w:t xml:space="preserve">, Оренбургского государственного академического русского народного хора </w:t>
      </w:r>
      <w:r w:rsidR="00CA1AF6">
        <w:rPr>
          <w:rFonts w:ascii="Arial" w:hAnsi="Arial" w:cs="Arial"/>
        </w:rPr>
        <w:t xml:space="preserve">                   (</w:t>
      </w:r>
      <w:r w:rsidR="00CA1AF6" w:rsidRPr="00CA1AF6">
        <w:rPr>
          <w:rFonts w:ascii="Arial" w:hAnsi="Arial" w:cs="Arial"/>
        </w:rPr>
        <w:t>г. Оренбург</w:t>
      </w:r>
      <w:r w:rsidR="00CA1AF6">
        <w:rPr>
          <w:rFonts w:ascii="Arial" w:hAnsi="Arial" w:cs="Arial"/>
        </w:rPr>
        <w:t>)</w:t>
      </w:r>
      <w:r w:rsidR="00CA1AF6" w:rsidRPr="00CA1AF6">
        <w:rPr>
          <w:rFonts w:ascii="Arial" w:hAnsi="Arial" w:cs="Arial"/>
        </w:rPr>
        <w:t>, Государственного ансамбля песни и танца Коми республики «</w:t>
      </w:r>
      <w:proofErr w:type="spellStart"/>
      <w:r w:rsidR="00CA1AF6" w:rsidRPr="00CA1AF6">
        <w:rPr>
          <w:rFonts w:ascii="Arial" w:hAnsi="Arial" w:cs="Arial"/>
        </w:rPr>
        <w:t>Асья</w:t>
      </w:r>
      <w:proofErr w:type="spellEnd"/>
      <w:r w:rsidR="00CA1AF6" w:rsidRPr="00CA1AF6">
        <w:rPr>
          <w:rFonts w:ascii="Arial" w:hAnsi="Arial" w:cs="Arial"/>
        </w:rPr>
        <w:t xml:space="preserve"> </w:t>
      </w:r>
      <w:proofErr w:type="spellStart"/>
      <w:r w:rsidR="00CA1AF6" w:rsidRPr="00CA1AF6">
        <w:rPr>
          <w:rFonts w:ascii="Arial" w:hAnsi="Arial" w:cs="Arial"/>
        </w:rPr>
        <w:t>кыа</w:t>
      </w:r>
      <w:proofErr w:type="spellEnd"/>
      <w:r w:rsidR="00CA1AF6" w:rsidRPr="00CA1AF6">
        <w:rPr>
          <w:rFonts w:ascii="Arial" w:hAnsi="Arial" w:cs="Arial"/>
        </w:rPr>
        <w:t xml:space="preserve">» </w:t>
      </w:r>
      <w:r w:rsidR="00CA1AF6">
        <w:rPr>
          <w:rFonts w:ascii="Arial" w:hAnsi="Arial" w:cs="Arial"/>
        </w:rPr>
        <w:t>(</w:t>
      </w:r>
      <w:r w:rsidR="00CA1AF6" w:rsidRPr="00CA1AF6">
        <w:rPr>
          <w:rFonts w:ascii="Arial" w:hAnsi="Arial" w:cs="Arial"/>
        </w:rPr>
        <w:t>г.</w:t>
      </w:r>
      <w:r w:rsidR="00CA1AF6">
        <w:rPr>
          <w:rFonts w:ascii="Arial" w:hAnsi="Arial" w:cs="Arial"/>
        </w:rPr>
        <w:t xml:space="preserve"> </w:t>
      </w:r>
      <w:r w:rsidR="00CA1AF6" w:rsidRPr="00CA1AF6">
        <w:rPr>
          <w:rFonts w:ascii="Arial" w:hAnsi="Arial" w:cs="Arial"/>
        </w:rPr>
        <w:t>Сыктывкар</w:t>
      </w:r>
      <w:r w:rsidR="00CA1AF6">
        <w:rPr>
          <w:rFonts w:ascii="Arial" w:hAnsi="Arial" w:cs="Arial"/>
        </w:rPr>
        <w:t>)</w:t>
      </w:r>
      <w:r w:rsidR="00CA1AF6" w:rsidRPr="00CA1AF6">
        <w:rPr>
          <w:rFonts w:ascii="Arial" w:hAnsi="Arial" w:cs="Arial"/>
        </w:rPr>
        <w:t>.</w:t>
      </w:r>
    </w:p>
    <w:p w:rsidR="00630A20" w:rsidRPr="00B46283" w:rsidRDefault="00630A20" w:rsidP="00855D8E">
      <w:pPr>
        <w:spacing w:after="0" w:line="240" w:lineRule="auto"/>
        <w:ind w:firstLine="708"/>
        <w:contextualSpacing/>
        <w:jc w:val="both"/>
        <w:rPr>
          <w:rFonts w:ascii="Arial" w:hAnsi="Arial" w:cs="Arial"/>
        </w:rPr>
      </w:pPr>
      <w:r w:rsidRPr="00B46283">
        <w:rPr>
          <w:rFonts w:ascii="Arial" w:hAnsi="Arial" w:cs="Arial"/>
          <w:b/>
        </w:rPr>
        <w:t>Место проведения:</w:t>
      </w:r>
      <w:r w:rsidRPr="00B46283">
        <w:rPr>
          <w:rFonts w:ascii="Arial" w:hAnsi="Arial" w:cs="Arial"/>
        </w:rPr>
        <w:t xml:space="preserve"> 183038, г. Мурманск, ул. Пушкинская, д</w:t>
      </w:r>
      <w:r w:rsidR="00323132" w:rsidRPr="00B46283">
        <w:rPr>
          <w:rFonts w:ascii="Arial" w:hAnsi="Arial" w:cs="Arial"/>
        </w:rPr>
        <w:t>.</w:t>
      </w:r>
      <w:r w:rsidR="00A8151D" w:rsidRPr="00B46283">
        <w:rPr>
          <w:rFonts w:ascii="Arial" w:hAnsi="Arial" w:cs="Arial"/>
        </w:rPr>
        <w:t xml:space="preserve"> 3</w:t>
      </w:r>
      <w:r w:rsidR="008A472F">
        <w:rPr>
          <w:rFonts w:ascii="Arial" w:hAnsi="Arial" w:cs="Arial"/>
        </w:rPr>
        <w:t xml:space="preserve"> (</w:t>
      </w:r>
      <w:r w:rsidR="009E3A64">
        <w:rPr>
          <w:rFonts w:ascii="Arial" w:hAnsi="Arial" w:cs="Arial"/>
        </w:rPr>
        <w:t>фестивальный зал</w:t>
      </w:r>
      <w:r w:rsidR="008A472F">
        <w:rPr>
          <w:rFonts w:ascii="Arial" w:hAnsi="Arial" w:cs="Arial"/>
        </w:rPr>
        <w:t xml:space="preserve">, </w:t>
      </w:r>
      <w:r w:rsidR="009E3A64">
        <w:rPr>
          <w:rFonts w:ascii="Arial" w:hAnsi="Arial" w:cs="Arial"/>
        </w:rPr>
        <w:t>1</w:t>
      </w:r>
      <w:r w:rsidR="008A472F">
        <w:rPr>
          <w:rFonts w:ascii="Arial" w:hAnsi="Arial" w:cs="Arial"/>
        </w:rPr>
        <w:t xml:space="preserve"> этаж).</w:t>
      </w:r>
    </w:p>
    <w:p w:rsidR="00D21601" w:rsidRPr="002E13D5" w:rsidRDefault="00456A38" w:rsidP="00AC7179">
      <w:pPr>
        <w:shd w:val="clear" w:color="auto" w:fill="FFFFFF"/>
        <w:spacing w:after="0" w:line="240" w:lineRule="auto"/>
        <w:ind w:left="57" w:right="57"/>
        <w:contextualSpacing/>
        <w:rPr>
          <w:rFonts w:ascii="Arial" w:hAnsi="Arial" w:cs="Arial"/>
          <w:b/>
          <w:i/>
          <w:sz w:val="12"/>
          <w:szCs w:val="28"/>
        </w:rPr>
      </w:pPr>
      <w:r w:rsidRPr="0097192F">
        <w:rPr>
          <w:rFonts w:ascii="Arial" w:hAnsi="Arial" w:cs="Arial"/>
          <w:b/>
          <w:sz w:val="24"/>
          <w:szCs w:val="28"/>
        </w:rPr>
        <w:t>Программа:</w:t>
      </w:r>
    </w:p>
    <w:p w:rsidR="00E242B6" w:rsidRDefault="00E242B6" w:rsidP="00E242B6">
      <w:pPr>
        <w:shd w:val="clear" w:color="auto" w:fill="FFFFFF"/>
        <w:spacing w:after="0" w:line="240" w:lineRule="auto"/>
        <w:ind w:right="57"/>
        <w:contextualSpacing/>
        <w:rPr>
          <w:rFonts w:ascii="Arial" w:hAnsi="Arial" w:cs="Arial"/>
          <w:b/>
          <w:sz w:val="24"/>
          <w:szCs w:val="21"/>
        </w:rPr>
      </w:pPr>
      <w:r w:rsidRPr="00561BBA">
        <w:rPr>
          <w:rFonts w:ascii="Arial" w:hAnsi="Arial" w:cs="Arial"/>
          <w:b/>
          <w:sz w:val="24"/>
          <w:szCs w:val="21"/>
        </w:rPr>
        <w:t>2</w:t>
      </w:r>
      <w:r>
        <w:rPr>
          <w:rFonts w:ascii="Arial" w:hAnsi="Arial" w:cs="Arial"/>
          <w:b/>
          <w:sz w:val="24"/>
          <w:szCs w:val="21"/>
        </w:rPr>
        <w:t>8 сентября</w:t>
      </w:r>
      <w:r w:rsidRPr="00561BBA">
        <w:rPr>
          <w:rFonts w:ascii="Arial" w:hAnsi="Arial" w:cs="Arial"/>
          <w:b/>
          <w:sz w:val="24"/>
          <w:szCs w:val="21"/>
        </w:rPr>
        <w:t xml:space="preserve"> 2019 года (</w:t>
      </w:r>
      <w:r>
        <w:rPr>
          <w:rFonts w:ascii="Arial" w:hAnsi="Arial" w:cs="Arial"/>
          <w:b/>
          <w:sz w:val="24"/>
          <w:szCs w:val="21"/>
        </w:rPr>
        <w:t>суббота</w:t>
      </w:r>
      <w:r w:rsidRPr="00561BBA">
        <w:rPr>
          <w:rFonts w:ascii="Arial" w:hAnsi="Arial" w:cs="Arial"/>
          <w:b/>
          <w:sz w:val="24"/>
          <w:szCs w:val="21"/>
        </w:rPr>
        <w:t xml:space="preserve">): </w:t>
      </w:r>
    </w:p>
    <w:tbl>
      <w:tblPr>
        <w:tblStyle w:val="a6"/>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425"/>
        <w:gridCol w:w="8788"/>
      </w:tblGrid>
      <w:tr w:rsidR="00E242B6" w:rsidTr="00E242B6">
        <w:tc>
          <w:tcPr>
            <w:tcW w:w="1668" w:type="dxa"/>
          </w:tcPr>
          <w:p w:rsidR="00E242B6" w:rsidRDefault="00E242B6" w:rsidP="003849E9">
            <w:pPr>
              <w:ind w:right="57"/>
              <w:contextualSpacing/>
              <w:rPr>
                <w:rFonts w:ascii="Arial" w:hAnsi="Arial" w:cs="Arial"/>
                <w:szCs w:val="21"/>
              </w:rPr>
            </w:pPr>
            <w:r>
              <w:rPr>
                <w:rFonts w:ascii="Arial" w:hAnsi="Arial" w:cs="Arial"/>
                <w:szCs w:val="21"/>
              </w:rPr>
              <w:t>09</w:t>
            </w:r>
            <w:r w:rsidRPr="0097192F">
              <w:rPr>
                <w:rFonts w:ascii="Arial" w:hAnsi="Arial" w:cs="Arial"/>
                <w:szCs w:val="21"/>
              </w:rPr>
              <w:t>.30 – 1</w:t>
            </w:r>
            <w:r>
              <w:rPr>
                <w:rFonts w:ascii="Arial" w:hAnsi="Arial" w:cs="Arial"/>
                <w:szCs w:val="21"/>
              </w:rPr>
              <w:t>0</w:t>
            </w:r>
            <w:r w:rsidRPr="0097192F">
              <w:rPr>
                <w:rFonts w:ascii="Arial" w:hAnsi="Arial" w:cs="Arial"/>
                <w:szCs w:val="21"/>
              </w:rPr>
              <w:t>.00</w:t>
            </w:r>
          </w:p>
        </w:tc>
        <w:tc>
          <w:tcPr>
            <w:tcW w:w="425" w:type="dxa"/>
          </w:tcPr>
          <w:p w:rsidR="00E242B6" w:rsidRDefault="00E242B6" w:rsidP="003849E9">
            <w:pPr>
              <w:ind w:right="57"/>
              <w:contextualSpacing/>
              <w:jc w:val="center"/>
              <w:rPr>
                <w:rFonts w:ascii="Arial" w:hAnsi="Arial" w:cs="Arial"/>
                <w:szCs w:val="21"/>
              </w:rPr>
            </w:pPr>
            <w:r w:rsidRPr="0097192F">
              <w:rPr>
                <w:rFonts w:ascii="Arial" w:hAnsi="Arial" w:cs="Arial"/>
                <w:szCs w:val="21"/>
              </w:rPr>
              <w:t>–</w:t>
            </w:r>
          </w:p>
        </w:tc>
        <w:tc>
          <w:tcPr>
            <w:tcW w:w="8788" w:type="dxa"/>
          </w:tcPr>
          <w:p w:rsidR="00E242B6" w:rsidRDefault="00E242B6" w:rsidP="003849E9">
            <w:pPr>
              <w:shd w:val="clear" w:color="auto" w:fill="FFFFFF"/>
              <w:ind w:right="57"/>
              <w:contextualSpacing/>
              <w:rPr>
                <w:rFonts w:ascii="Arial" w:hAnsi="Arial" w:cs="Arial"/>
                <w:szCs w:val="21"/>
              </w:rPr>
            </w:pPr>
            <w:r w:rsidRPr="0097192F">
              <w:rPr>
                <w:rFonts w:ascii="Arial" w:hAnsi="Arial" w:cs="Arial"/>
                <w:szCs w:val="21"/>
              </w:rPr>
              <w:t>регистрация участников семинара</w:t>
            </w:r>
            <w:r>
              <w:rPr>
                <w:rFonts w:ascii="Arial" w:hAnsi="Arial" w:cs="Arial"/>
                <w:szCs w:val="21"/>
              </w:rPr>
              <w:t>;</w:t>
            </w:r>
          </w:p>
        </w:tc>
      </w:tr>
      <w:tr w:rsidR="00E242B6" w:rsidTr="00E242B6">
        <w:tc>
          <w:tcPr>
            <w:tcW w:w="1668" w:type="dxa"/>
            <w:vMerge w:val="restart"/>
          </w:tcPr>
          <w:p w:rsidR="00E242B6" w:rsidRDefault="00E242B6" w:rsidP="003849E9">
            <w:pPr>
              <w:ind w:right="57"/>
              <w:contextualSpacing/>
              <w:rPr>
                <w:rFonts w:ascii="Arial" w:hAnsi="Arial" w:cs="Arial"/>
                <w:szCs w:val="21"/>
              </w:rPr>
            </w:pPr>
            <w:r>
              <w:rPr>
                <w:rFonts w:ascii="Arial" w:hAnsi="Arial" w:cs="Arial"/>
                <w:szCs w:val="21"/>
              </w:rPr>
              <w:t>10.00 – 11.00</w:t>
            </w:r>
          </w:p>
        </w:tc>
        <w:tc>
          <w:tcPr>
            <w:tcW w:w="425" w:type="dxa"/>
          </w:tcPr>
          <w:p w:rsidR="00E242B6" w:rsidRDefault="00E242B6" w:rsidP="003849E9">
            <w:pPr>
              <w:ind w:right="57"/>
              <w:contextualSpacing/>
              <w:jc w:val="center"/>
              <w:rPr>
                <w:rFonts w:ascii="Arial" w:hAnsi="Arial" w:cs="Arial"/>
                <w:szCs w:val="21"/>
              </w:rPr>
            </w:pPr>
            <w:r w:rsidRPr="0097192F">
              <w:rPr>
                <w:rFonts w:ascii="Arial" w:hAnsi="Arial" w:cs="Arial"/>
                <w:szCs w:val="21"/>
              </w:rPr>
              <w:t>–</w:t>
            </w:r>
          </w:p>
        </w:tc>
        <w:tc>
          <w:tcPr>
            <w:tcW w:w="8788" w:type="dxa"/>
          </w:tcPr>
          <w:p w:rsidR="00E242B6" w:rsidRDefault="00E242B6" w:rsidP="003849E9">
            <w:pPr>
              <w:jc w:val="both"/>
              <w:rPr>
                <w:rFonts w:ascii="Arial" w:hAnsi="Arial" w:cs="Arial"/>
              </w:rPr>
            </w:pPr>
            <w:r>
              <w:rPr>
                <w:rFonts w:ascii="Arial" w:hAnsi="Arial" w:cs="Arial"/>
              </w:rPr>
              <w:t>Секция № 1</w:t>
            </w:r>
            <w:r w:rsidRPr="00070F3B">
              <w:rPr>
                <w:rFonts w:ascii="Arial" w:hAnsi="Arial" w:cs="Arial"/>
              </w:rPr>
              <w:t xml:space="preserve"> </w:t>
            </w:r>
            <w:r w:rsidRPr="00070F3B">
              <w:rPr>
                <w:rFonts w:ascii="Arial" w:hAnsi="Arial" w:cs="Arial"/>
                <w:b/>
              </w:rPr>
              <w:t>«Школа традиционной народной культуры»</w:t>
            </w:r>
            <w:r w:rsidRPr="00070F3B">
              <w:rPr>
                <w:rFonts w:ascii="Arial" w:hAnsi="Arial" w:cs="Arial"/>
              </w:rPr>
              <w:t xml:space="preserve">. </w:t>
            </w:r>
          </w:p>
          <w:p w:rsidR="00E242B6" w:rsidRDefault="00E242B6" w:rsidP="003849E9">
            <w:pPr>
              <w:jc w:val="both"/>
              <w:rPr>
                <w:rFonts w:ascii="Arial" w:hAnsi="Arial" w:cs="Arial"/>
              </w:rPr>
            </w:pPr>
            <w:r w:rsidRPr="00070F3B">
              <w:rPr>
                <w:rFonts w:ascii="Arial" w:hAnsi="Arial" w:cs="Arial"/>
              </w:rPr>
              <w:t xml:space="preserve">Тема: «Сценическое воплощение песенного-танцевального фольклора». </w:t>
            </w:r>
          </w:p>
          <w:p w:rsidR="00E242B6" w:rsidRPr="00070F3B" w:rsidRDefault="00E242B6" w:rsidP="003849E9">
            <w:pPr>
              <w:jc w:val="both"/>
              <w:rPr>
                <w:rFonts w:ascii="Arial" w:hAnsi="Arial" w:cs="Arial"/>
                <w:szCs w:val="21"/>
              </w:rPr>
            </w:pPr>
            <w:r w:rsidRPr="00070F3B">
              <w:rPr>
                <w:rFonts w:ascii="Arial" w:hAnsi="Arial" w:cs="Arial"/>
              </w:rPr>
              <w:t>Ведущий – Серова Юлия Валерьевна (ведущий методист по фольклору отдела народного творчества Мурманского областного Дворца культуры и народного творчества им. С.М. Кирова) – малая гостиная</w:t>
            </w:r>
          </w:p>
        </w:tc>
      </w:tr>
      <w:tr w:rsidR="00E242B6" w:rsidTr="00E242B6">
        <w:tc>
          <w:tcPr>
            <w:tcW w:w="1668" w:type="dxa"/>
            <w:vMerge/>
          </w:tcPr>
          <w:p w:rsidR="00E242B6" w:rsidRDefault="00E242B6" w:rsidP="003849E9">
            <w:pPr>
              <w:ind w:right="57"/>
              <w:contextualSpacing/>
              <w:rPr>
                <w:rFonts w:ascii="Arial" w:hAnsi="Arial" w:cs="Arial"/>
                <w:szCs w:val="21"/>
              </w:rPr>
            </w:pPr>
          </w:p>
        </w:tc>
        <w:tc>
          <w:tcPr>
            <w:tcW w:w="425" w:type="dxa"/>
          </w:tcPr>
          <w:p w:rsidR="00E242B6" w:rsidRDefault="00E242B6" w:rsidP="003849E9">
            <w:pPr>
              <w:ind w:right="57"/>
              <w:contextualSpacing/>
              <w:jc w:val="center"/>
              <w:rPr>
                <w:rFonts w:ascii="Arial" w:hAnsi="Arial" w:cs="Arial"/>
                <w:szCs w:val="21"/>
              </w:rPr>
            </w:pPr>
            <w:r w:rsidRPr="0097192F">
              <w:rPr>
                <w:rFonts w:ascii="Arial" w:hAnsi="Arial" w:cs="Arial"/>
                <w:szCs w:val="21"/>
              </w:rPr>
              <w:t>–</w:t>
            </w:r>
          </w:p>
        </w:tc>
        <w:tc>
          <w:tcPr>
            <w:tcW w:w="8788" w:type="dxa"/>
          </w:tcPr>
          <w:p w:rsidR="00E242B6" w:rsidRDefault="00E242B6" w:rsidP="003849E9">
            <w:pPr>
              <w:shd w:val="clear" w:color="auto" w:fill="FFFFFF"/>
              <w:ind w:right="57"/>
              <w:contextualSpacing/>
              <w:jc w:val="both"/>
              <w:rPr>
                <w:rFonts w:ascii="Arial" w:hAnsi="Arial" w:cs="Arial"/>
              </w:rPr>
            </w:pPr>
            <w:r>
              <w:rPr>
                <w:rFonts w:ascii="Arial" w:hAnsi="Arial" w:cs="Arial"/>
              </w:rPr>
              <w:t xml:space="preserve">Секция № 2 </w:t>
            </w:r>
            <w:r w:rsidRPr="00070F3B">
              <w:rPr>
                <w:rFonts w:ascii="Arial" w:hAnsi="Arial" w:cs="Arial"/>
                <w:b/>
              </w:rPr>
              <w:t>«Экзерсис»</w:t>
            </w:r>
            <w:r>
              <w:rPr>
                <w:rFonts w:ascii="Arial" w:hAnsi="Arial" w:cs="Arial"/>
              </w:rPr>
              <w:t xml:space="preserve"> (хореографическое искусство)</w:t>
            </w:r>
            <w:r w:rsidRPr="00070F3B">
              <w:rPr>
                <w:rFonts w:ascii="Arial" w:hAnsi="Arial" w:cs="Arial"/>
              </w:rPr>
              <w:t xml:space="preserve"> </w:t>
            </w:r>
          </w:p>
          <w:p w:rsidR="00E242B6" w:rsidRDefault="00E242B6" w:rsidP="003849E9">
            <w:pPr>
              <w:shd w:val="clear" w:color="auto" w:fill="FFFFFF"/>
              <w:ind w:right="57"/>
              <w:contextualSpacing/>
              <w:jc w:val="both"/>
              <w:rPr>
                <w:rFonts w:ascii="Arial" w:hAnsi="Arial" w:cs="Arial"/>
              </w:rPr>
            </w:pPr>
            <w:r w:rsidRPr="00070F3B">
              <w:rPr>
                <w:rFonts w:ascii="Arial" w:hAnsi="Arial" w:cs="Arial"/>
              </w:rPr>
              <w:t xml:space="preserve">Тема: «Создание танцевальных композиций на песенный материал». </w:t>
            </w:r>
          </w:p>
          <w:p w:rsidR="00E242B6" w:rsidRPr="00070F3B" w:rsidRDefault="00E242B6" w:rsidP="003849E9">
            <w:pPr>
              <w:shd w:val="clear" w:color="auto" w:fill="FFFFFF"/>
              <w:ind w:right="57"/>
              <w:contextualSpacing/>
              <w:jc w:val="both"/>
              <w:rPr>
                <w:rFonts w:ascii="Arial" w:hAnsi="Arial" w:cs="Arial"/>
                <w:szCs w:val="21"/>
              </w:rPr>
            </w:pPr>
            <w:r w:rsidRPr="00070F3B">
              <w:rPr>
                <w:rFonts w:ascii="Arial" w:hAnsi="Arial" w:cs="Arial"/>
              </w:rPr>
              <w:t>Ведущий – Выдрин Виктор Борисович (ведущий методист по хореографии отдела народного творчества Мурманского областного Дворца культуры и народного творчества им. С.М. Кирова) – фестивальный зал</w:t>
            </w:r>
          </w:p>
        </w:tc>
      </w:tr>
      <w:tr w:rsidR="00E242B6" w:rsidTr="00E242B6">
        <w:tc>
          <w:tcPr>
            <w:tcW w:w="10881" w:type="dxa"/>
            <w:gridSpan w:val="3"/>
          </w:tcPr>
          <w:p w:rsidR="00E242B6" w:rsidRPr="00070F3B" w:rsidRDefault="00E242B6" w:rsidP="003849E9">
            <w:pPr>
              <w:jc w:val="center"/>
              <w:rPr>
                <w:rFonts w:ascii="Arial" w:hAnsi="Arial" w:cs="Arial"/>
              </w:rPr>
            </w:pPr>
            <w:r>
              <w:rPr>
                <w:rFonts w:ascii="Arial" w:hAnsi="Arial" w:cs="Arial"/>
              </w:rPr>
              <w:t>ВСЕ СЕКЦИИ ПЕРЕХОДЯТ В ФЕСТИВАЛЬНЫЙ ЗАЛ</w:t>
            </w:r>
          </w:p>
        </w:tc>
      </w:tr>
      <w:tr w:rsidR="00E242B6" w:rsidTr="00E242B6">
        <w:tc>
          <w:tcPr>
            <w:tcW w:w="1668" w:type="dxa"/>
            <w:vMerge w:val="restart"/>
          </w:tcPr>
          <w:p w:rsidR="00E242B6" w:rsidRDefault="00E242B6" w:rsidP="003849E9">
            <w:pPr>
              <w:ind w:right="57"/>
              <w:contextualSpacing/>
              <w:rPr>
                <w:rFonts w:ascii="Arial" w:hAnsi="Arial" w:cs="Arial"/>
                <w:szCs w:val="21"/>
              </w:rPr>
            </w:pPr>
            <w:r>
              <w:rPr>
                <w:rFonts w:ascii="Arial" w:hAnsi="Arial" w:cs="Arial"/>
                <w:szCs w:val="21"/>
              </w:rPr>
              <w:t>11.00 – 12.00</w:t>
            </w:r>
          </w:p>
        </w:tc>
        <w:tc>
          <w:tcPr>
            <w:tcW w:w="425" w:type="dxa"/>
          </w:tcPr>
          <w:p w:rsidR="00E242B6" w:rsidRDefault="00E242B6" w:rsidP="003849E9">
            <w:pPr>
              <w:ind w:right="57"/>
              <w:contextualSpacing/>
              <w:jc w:val="center"/>
              <w:rPr>
                <w:rFonts w:ascii="Arial" w:hAnsi="Arial" w:cs="Arial"/>
                <w:szCs w:val="21"/>
              </w:rPr>
            </w:pPr>
            <w:r w:rsidRPr="0097192F">
              <w:rPr>
                <w:rFonts w:ascii="Arial" w:hAnsi="Arial" w:cs="Arial"/>
                <w:szCs w:val="21"/>
              </w:rPr>
              <w:t>–</w:t>
            </w:r>
          </w:p>
        </w:tc>
        <w:tc>
          <w:tcPr>
            <w:tcW w:w="8788" w:type="dxa"/>
          </w:tcPr>
          <w:p w:rsidR="00E242B6" w:rsidRPr="0097192F" w:rsidRDefault="00E242B6" w:rsidP="003849E9">
            <w:pPr>
              <w:jc w:val="both"/>
              <w:rPr>
                <w:rFonts w:ascii="Arial" w:hAnsi="Arial" w:cs="Arial"/>
                <w:szCs w:val="21"/>
              </w:rPr>
            </w:pPr>
            <w:r w:rsidRPr="00070F3B">
              <w:rPr>
                <w:rFonts w:ascii="Arial" w:hAnsi="Arial" w:cs="Arial"/>
              </w:rPr>
              <w:t xml:space="preserve">представление </w:t>
            </w:r>
            <w:r w:rsidRPr="00070F3B">
              <w:rPr>
                <w:rFonts w:ascii="Arial" w:hAnsi="Arial" w:cs="Arial"/>
                <w:b/>
              </w:rPr>
              <w:t>Гвоздевой Татьяны Николаевны;</w:t>
            </w:r>
          </w:p>
        </w:tc>
      </w:tr>
      <w:tr w:rsidR="00E242B6" w:rsidTr="00E242B6">
        <w:tc>
          <w:tcPr>
            <w:tcW w:w="1668" w:type="dxa"/>
            <w:vMerge/>
          </w:tcPr>
          <w:p w:rsidR="00E242B6" w:rsidRDefault="00E242B6" w:rsidP="003849E9">
            <w:pPr>
              <w:ind w:right="57"/>
              <w:contextualSpacing/>
              <w:rPr>
                <w:rFonts w:ascii="Arial" w:hAnsi="Arial" w:cs="Arial"/>
                <w:szCs w:val="21"/>
              </w:rPr>
            </w:pPr>
          </w:p>
        </w:tc>
        <w:tc>
          <w:tcPr>
            <w:tcW w:w="425" w:type="dxa"/>
          </w:tcPr>
          <w:p w:rsidR="00E242B6" w:rsidRDefault="00E242B6" w:rsidP="003849E9">
            <w:pPr>
              <w:ind w:right="57"/>
              <w:contextualSpacing/>
              <w:jc w:val="center"/>
              <w:rPr>
                <w:rFonts w:ascii="Arial" w:hAnsi="Arial" w:cs="Arial"/>
                <w:szCs w:val="21"/>
              </w:rPr>
            </w:pPr>
            <w:r w:rsidRPr="0097192F">
              <w:rPr>
                <w:rFonts w:ascii="Arial" w:hAnsi="Arial" w:cs="Arial"/>
                <w:szCs w:val="21"/>
              </w:rPr>
              <w:t>–</w:t>
            </w:r>
          </w:p>
        </w:tc>
        <w:tc>
          <w:tcPr>
            <w:tcW w:w="8788" w:type="dxa"/>
          </w:tcPr>
          <w:p w:rsidR="00E242B6" w:rsidRDefault="00E242B6" w:rsidP="003849E9">
            <w:pPr>
              <w:jc w:val="both"/>
              <w:rPr>
                <w:rFonts w:ascii="Arial" w:hAnsi="Arial" w:cs="Arial"/>
              </w:rPr>
            </w:pPr>
            <w:r>
              <w:rPr>
                <w:rFonts w:ascii="Arial" w:hAnsi="Arial" w:cs="Arial"/>
              </w:rPr>
              <w:t>презентация творчества Государственного академического Северного русского народного хора, Уральского государственного Русского народного хора, Оренбургского русского народного хора;</w:t>
            </w:r>
          </w:p>
        </w:tc>
      </w:tr>
      <w:tr w:rsidR="00E242B6" w:rsidTr="00E242B6">
        <w:tc>
          <w:tcPr>
            <w:tcW w:w="1668" w:type="dxa"/>
            <w:vMerge/>
          </w:tcPr>
          <w:p w:rsidR="00E242B6" w:rsidRDefault="00E242B6" w:rsidP="003849E9">
            <w:pPr>
              <w:ind w:right="57"/>
              <w:contextualSpacing/>
              <w:rPr>
                <w:rFonts w:ascii="Arial" w:hAnsi="Arial" w:cs="Arial"/>
                <w:szCs w:val="21"/>
              </w:rPr>
            </w:pPr>
          </w:p>
        </w:tc>
        <w:tc>
          <w:tcPr>
            <w:tcW w:w="425" w:type="dxa"/>
          </w:tcPr>
          <w:p w:rsidR="00E242B6" w:rsidRDefault="00E242B6" w:rsidP="003849E9">
            <w:pPr>
              <w:ind w:right="57"/>
              <w:contextualSpacing/>
              <w:jc w:val="center"/>
              <w:rPr>
                <w:rFonts w:ascii="Arial" w:hAnsi="Arial" w:cs="Arial"/>
                <w:szCs w:val="21"/>
              </w:rPr>
            </w:pPr>
            <w:r w:rsidRPr="0097192F">
              <w:rPr>
                <w:rFonts w:ascii="Arial" w:hAnsi="Arial" w:cs="Arial"/>
                <w:szCs w:val="21"/>
              </w:rPr>
              <w:t>–</w:t>
            </w:r>
          </w:p>
        </w:tc>
        <w:tc>
          <w:tcPr>
            <w:tcW w:w="8788" w:type="dxa"/>
          </w:tcPr>
          <w:p w:rsidR="00E242B6" w:rsidRDefault="00E242B6" w:rsidP="003849E9">
            <w:pPr>
              <w:jc w:val="both"/>
              <w:rPr>
                <w:rFonts w:ascii="Arial" w:hAnsi="Arial" w:cs="Arial"/>
              </w:rPr>
            </w:pPr>
            <w:r>
              <w:rPr>
                <w:rFonts w:ascii="Arial" w:hAnsi="Arial" w:cs="Arial"/>
              </w:rPr>
              <w:t>просмотр видеофильма «Ярмарочные композиции, картины и сюиты»;</w:t>
            </w:r>
          </w:p>
        </w:tc>
      </w:tr>
      <w:tr w:rsidR="00E242B6" w:rsidTr="00E242B6">
        <w:trPr>
          <w:trHeight w:val="232"/>
        </w:trPr>
        <w:tc>
          <w:tcPr>
            <w:tcW w:w="1668" w:type="dxa"/>
            <w:vMerge/>
          </w:tcPr>
          <w:p w:rsidR="00E242B6" w:rsidRDefault="00E242B6" w:rsidP="003849E9">
            <w:pPr>
              <w:ind w:right="57"/>
              <w:contextualSpacing/>
              <w:rPr>
                <w:rFonts w:ascii="Arial" w:hAnsi="Arial" w:cs="Arial"/>
                <w:szCs w:val="21"/>
              </w:rPr>
            </w:pPr>
          </w:p>
        </w:tc>
        <w:tc>
          <w:tcPr>
            <w:tcW w:w="425" w:type="dxa"/>
          </w:tcPr>
          <w:p w:rsidR="00E242B6" w:rsidRDefault="00E242B6" w:rsidP="003849E9">
            <w:pPr>
              <w:ind w:right="57"/>
              <w:contextualSpacing/>
              <w:jc w:val="center"/>
              <w:rPr>
                <w:rFonts w:ascii="Arial" w:hAnsi="Arial" w:cs="Arial"/>
                <w:szCs w:val="21"/>
              </w:rPr>
            </w:pPr>
            <w:r w:rsidRPr="0097192F">
              <w:rPr>
                <w:rFonts w:ascii="Arial" w:hAnsi="Arial" w:cs="Arial"/>
                <w:szCs w:val="21"/>
              </w:rPr>
              <w:t>–</w:t>
            </w:r>
          </w:p>
        </w:tc>
        <w:tc>
          <w:tcPr>
            <w:tcW w:w="8788" w:type="dxa"/>
          </w:tcPr>
          <w:p w:rsidR="00E242B6" w:rsidRDefault="00E242B6" w:rsidP="003849E9">
            <w:pPr>
              <w:jc w:val="both"/>
              <w:rPr>
                <w:rFonts w:ascii="Arial" w:hAnsi="Arial" w:cs="Arial"/>
              </w:rPr>
            </w:pPr>
            <w:r>
              <w:rPr>
                <w:rFonts w:ascii="Arial" w:hAnsi="Arial" w:cs="Arial"/>
              </w:rPr>
              <w:t>лекция по теме «Творчество профессиональных хоровых коллективов на современном этапе»;</w:t>
            </w:r>
          </w:p>
        </w:tc>
      </w:tr>
      <w:tr w:rsidR="00E242B6" w:rsidTr="00E242B6">
        <w:tc>
          <w:tcPr>
            <w:tcW w:w="1668" w:type="dxa"/>
          </w:tcPr>
          <w:p w:rsidR="00E242B6" w:rsidRDefault="00E242B6" w:rsidP="003849E9">
            <w:pPr>
              <w:ind w:right="57"/>
              <w:contextualSpacing/>
              <w:rPr>
                <w:rFonts w:ascii="Arial" w:hAnsi="Arial" w:cs="Arial"/>
                <w:szCs w:val="21"/>
              </w:rPr>
            </w:pPr>
            <w:r>
              <w:rPr>
                <w:rFonts w:ascii="Arial" w:hAnsi="Arial" w:cs="Arial"/>
                <w:szCs w:val="21"/>
              </w:rPr>
              <w:t>12.00 – 13.00</w:t>
            </w:r>
          </w:p>
        </w:tc>
        <w:tc>
          <w:tcPr>
            <w:tcW w:w="425" w:type="dxa"/>
          </w:tcPr>
          <w:p w:rsidR="00E242B6" w:rsidRDefault="00E242B6" w:rsidP="003849E9">
            <w:pPr>
              <w:ind w:right="57"/>
              <w:contextualSpacing/>
              <w:jc w:val="center"/>
              <w:rPr>
                <w:rFonts w:ascii="Arial" w:hAnsi="Arial" w:cs="Arial"/>
                <w:szCs w:val="21"/>
              </w:rPr>
            </w:pPr>
            <w:r w:rsidRPr="0097192F">
              <w:rPr>
                <w:rFonts w:ascii="Arial" w:hAnsi="Arial" w:cs="Arial"/>
                <w:szCs w:val="21"/>
              </w:rPr>
              <w:t>–</w:t>
            </w:r>
          </w:p>
        </w:tc>
        <w:tc>
          <w:tcPr>
            <w:tcW w:w="8788" w:type="dxa"/>
          </w:tcPr>
          <w:p w:rsidR="00E242B6" w:rsidRDefault="00E242B6" w:rsidP="003849E9">
            <w:pPr>
              <w:jc w:val="both"/>
              <w:rPr>
                <w:rFonts w:ascii="Arial" w:hAnsi="Arial" w:cs="Arial"/>
              </w:rPr>
            </w:pPr>
            <w:r>
              <w:rPr>
                <w:rFonts w:ascii="Arial" w:hAnsi="Arial" w:cs="Arial"/>
              </w:rPr>
              <w:t>практическое занятие по теме «Образность и символика русской народной хореографии. Дроби и выстукивания»:</w:t>
            </w:r>
          </w:p>
          <w:p w:rsidR="00E242B6" w:rsidRDefault="00E242B6" w:rsidP="003849E9">
            <w:pPr>
              <w:jc w:val="both"/>
              <w:rPr>
                <w:rFonts w:ascii="Arial" w:hAnsi="Arial" w:cs="Arial"/>
              </w:rPr>
            </w:pPr>
            <w:r>
              <w:rPr>
                <w:rFonts w:ascii="Arial" w:hAnsi="Arial" w:cs="Arial"/>
              </w:rPr>
              <w:t>-  выходка, проходка, коленце</w:t>
            </w:r>
          </w:p>
          <w:p w:rsidR="00E242B6" w:rsidRDefault="00E242B6" w:rsidP="003849E9">
            <w:pPr>
              <w:jc w:val="both"/>
              <w:rPr>
                <w:rFonts w:ascii="Arial" w:hAnsi="Arial" w:cs="Arial"/>
              </w:rPr>
            </w:pPr>
            <w:r>
              <w:rPr>
                <w:rFonts w:ascii="Arial" w:hAnsi="Arial" w:cs="Arial"/>
              </w:rPr>
              <w:t>- дроби в переплясе</w:t>
            </w:r>
          </w:p>
          <w:p w:rsidR="00E242B6" w:rsidRDefault="00E242B6" w:rsidP="003849E9">
            <w:pPr>
              <w:jc w:val="both"/>
              <w:rPr>
                <w:rFonts w:ascii="Arial" w:hAnsi="Arial" w:cs="Arial"/>
              </w:rPr>
            </w:pPr>
            <w:r>
              <w:rPr>
                <w:rFonts w:ascii="Arial" w:hAnsi="Arial" w:cs="Arial"/>
              </w:rPr>
              <w:t>- дробные ходы</w:t>
            </w:r>
          </w:p>
          <w:p w:rsidR="00E242B6" w:rsidRDefault="00E242B6" w:rsidP="003849E9">
            <w:pPr>
              <w:jc w:val="both"/>
              <w:rPr>
                <w:rFonts w:ascii="Arial" w:hAnsi="Arial" w:cs="Arial"/>
              </w:rPr>
            </w:pPr>
            <w:r>
              <w:rPr>
                <w:rFonts w:ascii="Arial" w:hAnsi="Arial" w:cs="Arial"/>
              </w:rPr>
              <w:t>- областные особенности манеры исполнения дробей</w:t>
            </w:r>
          </w:p>
        </w:tc>
      </w:tr>
      <w:tr w:rsidR="00E242B6" w:rsidTr="00E242B6">
        <w:tc>
          <w:tcPr>
            <w:tcW w:w="1668" w:type="dxa"/>
          </w:tcPr>
          <w:p w:rsidR="00E242B6" w:rsidRDefault="00E242B6" w:rsidP="003849E9">
            <w:pPr>
              <w:ind w:right="57"/>
              <w:contextualSpacing/>
              <w:rPr>
                <w:rFonts w:ascii="Arial" w:hAnsi="Arial" w:cs="Arial"/>
                <w:szCs w:val="21"/>
              </w:rPr>
            </w:pPr>
            <w:r>
              <w:rPr>
                <w:rFonts w:ascii="Arial" w:hAnsi="Arial" w:cs="Arial"/>
                <w:szCs w:val="21"/>
              </w:rPr>
              <w:t>13.00 – 14.00</w:t>
            </w:r>
          </w:p>
        </w:tc>
        <w:tc>
          <w:tcPr>
            <w:tcW w:w="425" w:type="dxa"/>
          </w:tcPr>
          <w:p w:rsidR="00E242B6" w:rsidRDefault="00E242B6" w:rsidP="003849E9">
            <w:pPr>
              <w:ind w:right="57"/>
              <w:contextualSpacing/>
              <w:jc w:val="center"/>
              <w:rPr>
                <w:rFonts w:ascii="Arial" w:hAnsi="Arial" w:cs="Arial"/>
                <w:szCs w:val="21"/>
              </w:rPr>
            </w:pPr>
            <w:r w:rsidRPr="0097192F">
              <w:rPr>
                <w:rFonts w:ascii="Arial" w:hAnsi="Arial" w:cs="Arial"/>
                <w:szCs w:val="21"/>
              </w:rPr>
              <w:t>–</w:t>
            </w:r>
          </w:p>
        </w:tc>
        <w:tc>
          <w:tcPr>
            <w:tcW w:w="8788" w:type="dxa"/>
          </w:tcPr>
          <w:p w:rsidR="00E242B6" w:rsidRDefault="00E242B6" w:rsidP="003849E9">
            <w:pPr>
              <w:jc w:val="both"/>
              <w:rPr>
                <w:rFonts w:ascii="Arial" w:hAnsi="Arial" w:cs="Arial"/>
              </w:rPr>
            </w:pPr>
            <w:r>
              <w:rPr>
                <w:rFonts w:ascii="Arial" w:hAnsi="Arial" w:cs="Arial"/>
              </w:rPr>
              <w:t>перерыв</w:t>
            </w:r>
          </w:p>
        </w:tc>
      </w:tr>
      <w:tr w:rsidR="00E242B6" w:rsidTr="00E242B6">
        <w:tc>
          <w:tcPr>
            <w:tcW w:w="1668" w:type="dxa"/>
            <w:vMerge w:val="restart"/>
          </w:tcPr>
          <w:p w:rsidR="00E242B6" w:rsidRDefault="00E242B6" w:rsidP="003849E9">
            <w:pPr>
              <w:ind w:right="57"/>
              <w:contextualSpacing/>
              <w:rPr>
                <w:rFonts w:ascii="Arial" w:hAnsi="Arial" w:cs="Arial"/>
                <w:szCs w:val="21"/>
              </w:rPr>
            </w:pPr>
            <w:r>
              <w:rPr>
                <w:rFonts w:ascii="Arial" w:hAnsi="Arial" w:cs="Arial"/>
                <w:szCs w:val="21"/>
              </w:rPr>
              <w:t>14.00 – 15.30</w:t>
            </w:r>
          </w:p>
        </w:tc>
        <w:tc>
          <w:tcPr>
            <w:tcW w:w="425" w:type="dxa"/>
          </w:tcPr>
          <w:p w:rsidR="00E242B6" w:rsidRPr="00070F3B" w:rsidRDefault="00E242B6" w:rsidP="003849E9">
            <w:pPr>
              <w:jc w:val="center"/>
              <w:rPr>
                <w:rFonts w:ascii="Arial" w:hAnsi="Arial" w:cs="Arial"/>
              </w:rPr>
            </w:pPr>
            <w:r w:rsidRPr="00070F3B">
              <w:rPr>
                <w:rFonts w:ascii="Arial" w:hAnsi="Arial" w:cs="Arial"/>
              </w:rPr>
              <w:t>–</w:t>
            </w:r>
          </w:p>
        </w:tc>
        <w:tc>
          <w:tcPr>
            <w:tcW w:w="8788" w:type="dxa"/>
          </w:tcPr>
          <w:p w:rsidR="00E242B6" w:rsidRPr="00276CC1" w:rsidRDefault="00E242B6" w:rsidP="003849E9">
            <w:pPr>
              <w:jc w:val="both"/>
              <w:rPr>
                <w:rFonts w:ascii="Arial" w:hAnsi="Arial" w:cs="Arial"/>
              </w:rPr>
            </w:pPr>
            <w:r>
              <w:rPr>
                <w:rFonts w:ascii="Arial" w:hAnsi="Arial" w:cs="Arial"/>
              </w:rPr>
              <w:t>п</w:t>
            </w:r>
            <w:r w:rsidRPr="00276CC1">
              <w:rPr>
                <w:rFonts w:ascii="Arial" w:hAnsi="Arial" w:cs="Arial"/>
              </w:rPr>
              <w:t>рактические занятия по теме «Освоение классического наследия русской народной хореографии»</w:t>
            </w:r>
            <w:r>
              <w:rPr>
                <w:rFonts w:ascii="Arial" w:hAnsi="Arial" w:cs="Arial"/>
              </w:rPr>
              <w:t>;</w:t>
            </w:r>
          </w:p>
        </w:tc>
      </w:tr>
      <w:tr w:rsidR="00E242B6" w:rsidTr="00E242B6">
        <w:tc>
          <w:tcPr>
            <w:tcW w:w="1668" w:type="dxa"/>
            <w:vMerge/>
          </w:tcPr>
          <w:p w:rsidR="00E242B6" w:rsidRDefault="00E242B6" w:rsidP="003849E9">
            <w:pPr>
              <w:ind w:right="57"/>
              <w:contextualSpacing/>
              <w:rPr>
                <w:rFonts w:ascii="Arial" w:hAnsi="Arial" w:cs="Arial"/>
                <w:szCs w:val="21"/>
              </w:rPr>
            </w:pPr>
          </w:p>
        </w:tc>
        <w:tc>
          <w:tcPr>
            <w:tcW w:w="425" w:type="dxa"/>
          </w:tcPr>
          <w:p w:rsidR="00E242B6" w:rsidRPr="00070F3B" w:rsidRDefault="00E242B6" w:rsidP="003849E9">
            <w:pPr>
              <w:jc w:val="center"/>
              <w:rPr>
                <w:rFonts w:ascii="Arial" w:hAnsi="Arial" w:cs="Arial"/>
              </w:rPr>
            </w:pPr>
            <w:r w:rsidRPr="00070F3B">
              <w:rPr>
                <w:rFonts w:ascii="Arial" w:hAnsi="Arial" w:cs="Arial"/>
              </w:rPr>
              <w:t>–</w:t>
            </w:r>
          </w:p>
        </w:tc>
        <w:tc>
          <w:tcPr>
            <w:tcW w:w="8788" w:type="dxa"/>
          </w:tcPr>
          <w:p w:rsidR="00E242B6" w:rsidRPr="00276CC1" w:rsidRDefault="00E242B6" w:rsidP="003849E9">
            <w:pPr>
              <w:jc w:val="both"/>
              <w:rPr>
                <w:rFonts w:ascii="Arial" w:hAnsi="Arial" w:cs="Arial"/>
              </w:rPr>
            </w:pPr>
            <w:r w:rsidRPr="00276CC1">
              <w:rPr>
                <w:rFonts w:ascii="Arial" w:hAnsi="Arial" w:cs="Arial"/>
              </w:rPr>
              <w:t>русский плясовой хоровод</w:t>
            </w:r>
            <w:r>
              <w:rPr>
                <w:rFonts w:ascii="Arial" w:hAnsi="Arial" w:cs="Arial"/>
              </w:rPr>
              <w:t>;</w:t>
            </w:r>
          </w:p>
        </w:tc>
      </w:tr>
      <w:tr w:rsidR="00E242B6" w:rsidTr="00E242B6">
        <w:tc>
          <w:tcPr>
            <w:tcW w:w="1668" w:type="dxa"/>
            <w:vMerge/>
          </w:tcPr>
          <w:p w:rsidR="00E242B6" w:rsidRDefault="00E242B6" w:rsidP="003849E9">
            <w:pPr>
              <w:ind w:right="57"/>
              <w:contextualSpacing/>
              <w:rPr>
                <w:rFonts w:ascii="Arial" w:hAnsi="Arial" w:cs="Arial"/>
                <w:szCs w:val="21"/>
              </w:rPr>
            </w:pPr>
          </w:p>
        </w:tc>
        <w:tc>
          <w:tcPr>
            <w:tcW w:w="425" w:type="dxa"/>
          </w:tcPr>
          <w:p w:rsidR="00E242B6" w:rsidRPr="00070F3B" w:rsidRDefault="00E242B6" w:rsidP="003849E9">
            <w:pPr>
              <w:jc w:val="center"/>
              <w:rPr>
                <w:rFonts w:ascii="Arial" w:hAnsi="Arial" w:cs="Arial"/>
              </w:rPr>
            </w:pPr>
            <w:r w:rsidRPr="00070F3B">
              <w:rPr>
                <w:rFonts w:ascii="Arial" w:hAnsi="Arial" w:cs="Arial"/>
              </w:rPr>
              <w:t>–</w:t>
            </w:r>
          </w:p>
        </w:tc>
        <w:tc>
          <w:tcPr>
            <w:tcW w:w="8788" w:type="dxa"/>
          </w:tcPr>
          <w:p w:rsidR="00E242B6" w:rsidRPr="00276CC1" w:rsidRDefault="00E242B6" w:rsidP="003849E9">
            <w:pPr>
              <w:jc w:val="both"/>
              <w:rPr>
                <w:rFonts w:ascii="Arial" w:hAnsi="Arial" w:cs="Arial"/>
              </w:rPr>
            </w:pPr>
            <w:r w:rsidRPr="00276CC1">
              <w:rPr>
                <w:rFonts w:ascii="Arial" w:hAnsi="Arial" w:cs="Arial"/>
              </w:rPr>
              <w:t>мужские проходки и коленца в игровых песенных хороводах</w:t>
            </w:r>
            <w:r>
              <w:rPr>
                <w:rFonts w:ascii="Arial" w:hAnsi="Arial" w:cs="Arial"/>
              </w:rPr>
              <w:t>.</w:t>
            </w:r>
          </w:p>
        </w:tc>
      </w:tr>
      <w:tr w:rsidR="00E242B6" w:rsidTr="00E242B6">
        <w:tc>
          <w:tcPr>
            <w:tcW w:w="1668" w:type="dxa"/>
          </w:tcPr>
          <w:p w:rsidR="00E242B6" w:rsidRDefault="00E242B6" w:rsidP="003849E9">
            <w:pPr>
              <w:ind w:right="57"/>
              <w:contextualSpacing/>
              <w:rPr>
                <w:rFonts w:ascii="Arial" w:hAnsi="Arial" w:cs="Arial"/>
                <w:szCs w:val="21"/>
              </w:rPr>
            </w:pPr>
            <w:r>
              <w:rPr>
                <w:rFonts w:ascii="Arial" w:hAnsi="Arial" w:cs="Arial"/>
                <w:szCs w:val="21"/>
              </w:rPr>
              <w:t>15.30 – 16.30</w:t>
            </w:r>
          </w:p>
        </w:tc>
        <w:tc>
          <w:tcPr>
            <w:tcW w:w="425" w:type="dxa"/>
          </w:tcPr>
          <w:p w:rsidR="00E242B6" w:rsidRPr="00070F3B" w:rsidRDefault="00E242B6" w:rsidP="003849E9">
            <w:pPr>
              <w:jc w:val="center"/>
              <w:rPr>
                <w:rFonts w:ascii="Arial" w:hAnsi="Arial" w:cs="Arial"/>
              </w:rPr>
            </w:pPr>
            <w:r w:rsidRPr="00070F3B">
              <w:rPr>
                <w:rFonts w:ascii="Arial" w:hAnsi="Arial" w:cs="Arial"/>
              </w:rPr>
              <w:t>–</w:t>
            </w:r>
          </w:p>
        </w:tc>
        <w:tc>
          <w:tcPr>
            <w:tcW w:w="8788" w:type="dxa"/>
          </w:tcPr>
          <w:p w:rsidR="00E242B6" w:rsidRPr="00070F3B" w:rsidRDefault="00E242B6" w:rsidP="003849E9">
            <w:pPr>
              <w:jc w:val="both"/>
              <w:rPr>
                <w:rFonts w:ascii="Arial" w:hAnsi="Arial" w:cs="Arial"/>
              </w:rPr>
            </w:pPr>
            <w:r w:rsidRPr="00070F3B">
              <w:rPr>
                <w:rFonts w:ascii="Arial" w:hAnsi="Arial" w:cs="Arial"/>
              </w:rPr>
              <w:t>стилевые особенности Поморской танцевальной культуры</w:t>
            </w:r>
            <w:r>
              <w:rPr>
                <w:rFonts w:ascii="Arial" w:hAnsi="Arial" w:cs="Arial"/>
              </w:rPr>
              <w:t>;</w:t>
            </w:r>
          </w:p>
        </w:tc>
      </w:tr>
      <w:tr w:rsidR="00E242B6" w:rsidTr="00E242B6">
        <w:tc>
          <w:tcPr>
            <w:tcW w:w="1668" w:type="dxa"/>
          </w:tcPr>
          <w:p w:rsidR="00E242B6" w:rsidRDefault="00E242B6" w:rsidP="003849E9">
            <w:pPr>
              <w:ind w:right="57"/>
              <w:contextualSpacing/>
              <w:rPr>
                <w:rFonts w:ascii="Arial" w:hAnsi="Arial" w:cs="Arial"/>
                <w:szCs w:val="21"/>
              </w:rPr>
            </w:pPr>
            <w:r>
              <w:rPr>
                <w:rFonts w:ascii="Arial" w:hAnsi="Arial" w:cs="Arial"/>
                <w:szCs w:val="21"/>
              </w:rPr>
              <w:t>16.30 – 17.30</w:t>
            </w:r>
          </w:p>
        </w:tc>
        <w:tc>
          <w:tcPr>
            <w:tcW w:w="425" w:type="dxa"/>
          </w:tcPr>
          <w:p w:rsidR="00E242B6" w:rsidRDefault="00E242B6" w:rsidP="003849E9">
            <w:pPr>
              <w:ind w:right="57"/>
              <w:contextualSpacing/>
              <w:jc w:val="center"/>
              <w:rPr>
                <w:rFonts w:ascii="Arial" w:hAnsi="Arial" w:cs="Arial"/>
                <w:szCs w:val="21"/>
              </w:rPr>
            </w:pPr>
            <w:r w:rsidRPr="0097192F">
              <w:rPr>
                <w:rFonts w:ascii="Arial" w:hAnsi="Arial" w:cs="Arial"/>
                <w:szCs w:val="21"/>
              </w:rPr>
              <w:t>–</w:t>
            </w:r>
          </w:p>
        </w:tc>
        <w:tc>
          <w:tcPr>
            <w:tcW w:w="8788" w:type="dxa"/>
          </w:tcPr>
          <w:p w:rsidR="00E242B6" w:rsidRDefault="00E242B6" w:rsidP="003849E9">
            <w:pPr>
              <w:jc w:val="both"/>
              <w:rPr>
                <w:rFonts w:ascii="Arial" w:hAnsi="Arial" w:cs="Arial"/>
              </w:rPr>
            </w:pPr>
            <w:r>
              <w:rPr>
                <w:rFonts w:ascii="Arial" w:hAnsi="Arial" w:cs="Arial"/>
              </w:rPr>
              <w:t>перерыв</w:t>
            </w:r>
          </w:p>
        </w:tc>
      </w:tr>
      <w:tr w:rsidR="00E242B6" w:rsidTr="00E242B6">
        <w:tc>
          <w:tcPr>
            <w:tcW w:w="1668" w:type="dxa"/>
          </w:tcPr>
          <w:p w:rsidR="00E242B6" w:rsidRDefault="00E242B6" w:rsidP="003849E9">
            <w:pPr>
              <w:ind w:right="57"/>
              <w:contextualSpacing/>
              <w:rPr>
                <w:rFonts w:ascii="Arial" w:hAnsi="Arial" w:cs="Arial"/>
                <w:szCs w:val="21"/>
              </w:rPr>
            </w:pPr>
            <w:r>
              <w:rPr>
                <w:rFonts w:ascii="Arial" w:hAnsi="Arial" w:cs="Arial"/>
                <w:szCs w:val="21"/>
              </w:rPr>
              <w:t>17.30 – 19.00</w:t>
            </w:r>
          </w:p>
        </w:tc>
        <w:tc>
          <w:tcPr>
            <w:tcW w:w="425" w:type="dxa"/>
          </w:tcPr>
          <w:p w:rsidR="00E242B6" w:rsidRDefault="00E242B6" w:rsidP="003849E9">
            <w:pPr>
              <w:ind w:right="57"/>
              <w:contextualSpacing/>
              <w:jc w:val="center"/>
              <w:rPr>
                <w:rFonts w:ascii="Arial" w:hAnsi="Arial" w:cs="Arial"/>
                <w:szCs w:val="21"/>
              </w:rPr>
            </w:pPr>
            <w:r w:rsidRPr="0097192F">
              <w:rPr>
                <w:rFonts w:ascii="Arial" w:hAnsi="Arial" w:cs="Arial"/>
                <w:szCs w:val="21"/>
              </w:rPr>
              <w:t>–</w:t>
            </w:r>
          </w:p>
        </w:tc>
        <w:tc>
          <w:tcPr>
            <w:tcW w:w="8788" w:type="dxa"/>
          </w:tcPr>
          <w:p w:rsidR="00E242B6" w:rsidRDefault="00E242B6" w:rsidP="003849E9">
            <w:pPr>
              <w:jc w:val="both"/>
              <w:rPr>
                <w:rFonts w:ascii="Arial" w:hAnsi="Arial" w:cs="Arial"/>
              </w:rPr>
            </w:pPr>
            <w:r>
              <w:rPr>
                <w:rFonts w:ascii="Arial" w:hAnsi="Arial" w:cs="Arial"/>
              </w:rPr>
              <w:t xml:space="preserve">практическое занятие по теме «Постановка вокально-хореографической композиции «Люблю я </w:t>
            </w:r>
            <w:proofErr w:type="spellStart"/>
            <w:r>
              <w:rPr>
                <w:rFonts w:ascii="Arial" w:hAnsi="Arial" w:cs="Arial"/>
              </w:rPr>
              <w:t>казаченко</w:t>
            </w:r>
            <w:proofErr w:type="spellEnd"/>
            <w:r>
              <w:rPr>
                <w:rFonts w:ascii="Arial" w:hAnsi="Arial" w:cs="Arial"/>
              </w:rPr>
              <w:t xml:space="preserve">», на музыку заслуженного работника культуры Российской Федерации В.М. </w:t>
            </w:r>
            <w:proofErr w:type="spellStart"/>
            <w:r>
              <w:rPr>
                <w:rFonts w:ascii="Arial" w:hAnsi="Arial" w:cs="Arial"/>
              </w:rPr>
              <w:t>Ковбасы</w:t>
            </w:r>
            <w:proofErr w:type="spellEnd"/>
            <w:r>
              <w:rPr>
                <w:rFonts w:ascii="Arial" w:hAnsi="Arial" w:cs="Arial"/>
              </w:rPr>
              <w:t xml:space="preserve">. В постановке принимают участие заслуженный коллектив народного творчества ансамбль песни и танца «Россия» им. В.М. </w:t>
            </w:r>
            <w:proofErr w:type="spellStart"/>
            <w:r>
              <w:rPr>
                <w:rFonts w:ascii="Arial" w:hAnsi="Arial" w:cs="Arial"/>
              </w:rPr>
              <w:t>Ковбасы</w:t>
            </w:r>
            <w:proofErr w:type="spellEnd"/>
            <w:r>
              <w:rPr>
                <w:rFonts w:ascii="Arial" w:hAnsi="Arial" w:cs="Arial"/>
              </w:rPr>
              <w:t xml:space="preserve"> и заслуженный коллектив народного творчества ансамбль танца «Сполохи».</w:t>
            </w:r>
          </w:p>
        </w:tc>
      </w:tr>
    </w:tbl>
    <w:p w:rsidR="00E242B6" w:rsidRDefault="00E242B6" w:rsidP="00E242B6">
      <w:pPr>
        <w:shd w:val="clear" w:color="auto" w:fill="FFFFFF"/>
        <w:spacing w:after="0" w:line="240" w:lineRule="auto"/>
        <w:ind w:right="57"/>
        <w:rPr>
          <w:rFonts w:ascii="Arial" w:hAnsi="Arial" w:cs="Arial"/>
          <w:b/>
          <w:sz w:val="24"/>
          <w:szCs w:val="21"/>
        </w:rPr>
      </w:pPr>
    </w:p>
    <w:p w:rsidR="00E242B6" w:rsidRDefault="00E242B6" w:rsidP="00E242B6">
      <w:pPr>
        <w:shd w:val="clear" w:color="auto" w:fill="FFFFFF"/>
        <w:spacing w:after="0" w:line="240" w:lineRule="auto"/>
        <w:ind w:right="57"/>
        <w:rPr>
          <w:rFonts w:ascii="Arial" w:hAnsi="Arial" w:cs="Arial"/>
          <w:b/>
          <w:sz w:val="24"/>
          <w:szCs w:val="21"/>
        </w:rPr>
      </w:pPr>
      <w:r w:rsidRPr="0097192F">
        <w:rPr>
          <w:rFonts w:ascii="Arial" w:hAnsi="Arial" w:cs="Arial"/>
          <w:b/>
          <w:sz w:val="24"/>
          <w:szCs w:val="21"/>
        </w:rPr>
        <w:lastRenderedPageBreak/>
        <w:t>2</w:t>
      </w:r>
      <w:r>
        <w:rPr>
          <w:rFonts w:ascii="Arial" w:hAnsi="Arial" w:cs="Arial"/>
          <w:b/>
          <w:sz w:val="24"/>
          <w:szCs w:val="21"/>
        </w:rPr>
        <w:t>9 сентября</w:t>
      </w:r>
      <w:r w:rsidRPr="0097192F">
        <w:rPr>
          <w:rFonts w:ascii="Arial" w:hAnsi="Arial" w:cs="Arial"/>
          <w:b/>
          <w:sz w:val="24"/>
          <w:szCs w:val="21"/>
        </w:rPr>
        <w:t xml:space="preserve"> 2019 года (</w:t>
      </w:r>
      <w:r>
        <w:rPr>
          <w:rFonts w:ascii="Arial" w:hAnsi="Arial" w:cs="Arial"/>
          <w:b/>
          <w:sz w:val="24"/>
          <w:szCs w:val="21"/>
        </w:rPr>
        <w:t>воскресенье</w:t>
      </w:r>
      <w:r w:rsidRPr="0097192F">
        <w:rPr>
          <w:rFonts w:ascii="Arial" w:hAnsi="Arial" w:cs="Arial"/>
          <w:b/>
          <w:sz w:val="24"/>
          <w:szCs w:val="21"/>
        </w:rPr>
        <w:t>):</w:t>
      </w:r>
    </w:p>
    <w:tbl>
      <w:tblPr>
        <w:tblW w:w="10456" w:type="dxa"/>
        <w:tblLook w:val="04A0" w:firstRow="1" w:lastRow="0" w:firstColumn="1" w:lastColumn="0" w:noHBand="0" w:noVBand="1"/>
      </w:tblPr>
      <w:tblGrid>
        <w:gridCol w:w="1701"/>
        <w:gridCol w:w="396"/>
        <w:gridCol w:w="8359"/>
      </w:tblGrid>
      <w:tr w:rsidR="00E242B6" w:rsidTr="003849E9">
        <w:tc>
          <w:tcPr>
            <w:tcW w:w="1701" w:type="dxa"/>
            <w:vMerge w:val="restart"/>
          </w:tcPr>
          <w:p w:rsidR="00E242B6" w:rsidRPr="00276CC1" w:rsidRDefault="00E242B6" w:rsidP="003849E9">
            <w:pPr>
              <w:spacing w:after="0" w:line="240" w:lineRule="auto"/>
              <w:jc w:val="both"/>
              <w:rPr>
                <w:rFonts w:ascii="Arial" w:hAnsi="Arial" w:cs="Arial"/>
              </w:rPr>
            </w:pPr>
            <w:r w:rsidRPr="00276CC1">
              <w:rPr>
                <w:rFonts w:ascii="Arial" w:hAnsi="Arial" w:cs="Arial"/>
              </w:rPr>
              <w:t>10</w:t>
            </w:r>
            <w:r>
              <w:rPr>
                <w:rFonts w:ascii="Arial" w:hAnsi="Arial" w:cs="Arial"/>
              </w:rPr>
              <w:t>.</w:t>
            </w:r>
            <w:r w:rsidRPr="00276CC1">
              <w:rPr>
                <w:rFonts w:ascii="Arial" w:hAnsi="Arial" w:cs="Arial"/>
              </w:rPr>
              <w:t>00 – 12</w:t>
            </w:r>
            <w:r>
              <w:rPr>
                <w:rFonts w:ascii="Arial" w:hAnsi="Arial" w:cs="Arial"/>
              </w:rPr>
              <w:t>.</w:t>
            </w:r>
            <w:r w:rsidRPr="00276CC1">
              <w:rPr>
                <w:rFonts w:ascii="Arial" w:hAnsi="Arial" w:cs="Arial"/>
              </w:rPr>
              <w:t>00</w:t>
            </w:r>
          </w:p>
          <w:p w:rsidR="00E242B6" w:rsidRPr="00276CC1" w:rsidRDefault="00E242B6" w:rsidP="003849E9">
            <w:pPr>
              <w:spacing w:after="0" w:line="240" w:lineRule="auto"/>
              <w:jc w:val="both"/>
              <w:rPr>
                <w:rFonts w:ascii="Arial" w:hAnsi="Arial" w:cs="Arial"/>
              </w:rPr>
            </w:pPr>
          </w:p>
          <w:p w:rsidR="00E242B6" w:rsidRPr="00276CC1" w:rsidRDefault="00E242B6" w:rsidP="003849E9">
            <w:pPr>
              <w:spacing w:after="0" w:line="240" w:lineRule="auto"/>
              <w:jc w:val="both"/>
              <w:rPr>
                <w:rFonts w:ascii="Arial" w:hAnsi="Arial" w:cs="Arial"/>
              </w:rPr>
            </w:pPr>
          </w:p>
          <w:p w:rsidR="00E242B6" w:rsidRPr="00276CC1" w:rsidRDefault="00E242B6" w:rsidP="003849E9">
            <w:pPr>
              <w:spacing w:after="0" w:line="240" w:lineRule="auto"/>
              <w:jc w:val="both"/>
              <w:rPr>
                <w:rFonts w:ascii="Arial" w:hAnsi="Arial" w:cs="Arial"/>
              </w:rPr>
            </w:pPr>
          </w:p>
        </w:tc>
        <w:tc>
          <w:tcPr>
            <w:tcW w:w="396" w:type="dxa"/>
          </w:tcPr>
          <w:p w:rsidR="00E242B6" w:rsidRDefault="00E242B6" w:rsidP="003849E9">
            <w:pPr>
              <w:ind w:right="57"/>
              <w:contextualSpacing/>
              <w:jc w:val="center"/>
              <w:rPr>
                <w:rFonts w:ascii="Arial" w:hAnsi="Arial" w:cs="Arial"/>
                <w:szCs w:val="21"/>
              </w:rPr>
            </w:pPr>
            <w:r w:rsidRPr="0097192F">
              <w:rPr>
                <w:rFonts w:ascii="Arial" w:hAnsi="Arial" w:cs="Arial"/>
                <w:szCs w:val="21"/>
              </w:rPr>
              <w:t>–</w:t>
            </w:r>
          </w:p>
        </w:tc>
        <w:tc>
          <w:tcPr>
            <w:tcW w:w="8359" w:type="dxa"/>
          </w:tcPr>
          <w:p w:rsidR="00E242B6" w:rsidRPr="00276CC1" w:rsidRDefault="00E242B6" w:rsidP="003849E9">
            <w:pPr>
              <w:spacing w:after="0" w:line="240" w:lineRule="auto"/>
              <w:jc w:val="both"/>
              <w:rPr>
                <w:rFonts w:ascii="Arial" w:hAnsi="Arial" w:cs="Arial"/>
              </w:rPr>
            </w:pPr>
            <w:r>
              <w:rPr>
                <w:rFonts w:ascii="Arial" w:hAnsi="Arial" w:cs="Arial"/>
              </w:rPr>
              <w:t>Лекционно-практическое занятие по обмену опытом работы с вокально-хореографическим материалом руководителей коллективов Мурманской области:</w:t>
            </w:r>
          </w:p>
        </w:tc>
      </w:tr>
      <w:tr w:rsidR="00E242B6" w:rsidTr="003849E9">
        <w:tc>
          <w:tcPr>
            <w:tcW w:w="1701" w:type="dxa"/>
            <w:vMerge/>
          </w:tcPr>
          <w:p w:rsidR="00E242B6" w:rsidRPr="00284702" w:rsidRDefault="00E242B6" w:rsidP="003849E9">
            <w:pPr>
              <w:spacing w:after="0" w:line="240" w:lineRule="auto"/>
              <w:jc w:val="both"/>
              <w:rPr>
                <w:rFonts w:ascii="Arial" w:hAnsi="Arial" w:cs="Arial"/>
                <w:color w:val="FF0000"/>
              </w:rPr>
            </w:pPr>
          </w:p>
        </w:tc>
        <w:tc>
          <w:tcPr>
            <w:tcW w:w="396" w:type="dxa"/>
          </w:tcPr>
          <w:p w:rsidR="00E242B6" w:rsidRPr="00070F3B" w:rsidRDefault="00E242B6" w:rsidP="003849E9">
            <w:pPr>
              <w:spacing w:after="0" w:line="240" w:lineRule="auto"/>
              <w:jc w:val="center"/>
              <w:rPr>
                <w:rFonts w:ascii="Arial" w:hAnsi="Arial" w:cs="Arial"/>
              </w:rPr>
            </w:pPr>
          </w:p>
        </w:tc>
        <w:tc>
          <w:tcPr>
            <w:tcW w:w="8359" w:type="dxa"/>
          </w:tcPr>
          <w:p w:rsidR="00E242B6" w:rsidRPr="00276CC1" w:rsidRDefault="00E242B6" w:rsidP="003849E9">
            <w:pPr>
              <w:spacing w:after="0" w:line="240" w:lineRule="auto"/>
              <w:jc w:val="both"/>
              <w:rPr>
                <w:rFonts w:ascii="Arial" w:hAnsi="Arial" w:cs="Arial"/>
              </w:rPr>
            </w:pPr>
            <w:r>
              <w:rPr>
                <w:rFonts w:ascii="Arial" w:hAnsi="Arial" w:cs="Arial"/>
              </w:rPr>
              <w:t xml:space="preserve">- заслуженный коллектив народного творчества ансамбль песни и танца «Россия» им. В.М. </w:t>
            </w:r>
            <w:proofErr w:type="spellStart"/>
            <w:r>
              <w:rPr>
                <w:rFonts w:ascii="Arial" w:hAnsi="Arial" w:cs="Arial"/>
              </w:rPr>
              <w:t>Ковбасы</w:t>
            </w:r>
            <w:proofErr w:type="spellEnd"/>
            <w:r>
              <w:rPr>
                <w:rFonts w:ascii="Arial" w:hAnsi="Arial" w:cs="Arial"/>
              </w:rPr>
              <w:t>, ГОАУК «</w:t>
            </w:r>
            <w:proofErr w:type="spellStart"/>
            <w:r>
              <w:rPr>
                <w:rFonts w:ascii="Arial" w:hAnsi="Arial" w:cs="Arial"/>
              </w:rPr>
              <w:t>МОДКиНТ</w:t>
            </w:r>
            <w:proofErr w:type="spellEnd"/>
            <w:r>
              <w:rPr>
                <w:rFonts w:ascii="Arial" w:hAnsi="Arial" w:cs="Arial"/>
              </w:rPr>
              <w:t xml:space="preserve"> им. С.М. Кирова» - А.Ф. Серов;</w:t>
            </w:r>
          </w:p>
        </w:tc>
      </w:tr>
      <w:tr w:rsidR="00E242B6" w:rsidTr="003849E9">
        <w:trPr>
          <w:trHeight w:val="252"/>
        </w:trPr>
        <w:tc>
          <w:tcPr>
            <w:tcW w:w="1701" w:type="dxa"/>
            <w:vMerge/>
          </w:tcPr>
          <w:p w:rsidR="00E242B6" w:rsidRPr="00284702" w:rsidRDefault="00E242B6" w:rsidP="003849E9">
            <w:pPr>
              <w:spacing w:after="0" w:line="240" w:lineRule="auto"/>
              <w:jc w:val="both"/>
              <w:rPr>
                <w:rFonts w:ascii="Arial" w:hAnsi="Arial" w:cs="Arial"/>
                <w:color w:val="FF0000"/>
              </w:rPr>
            </w:pPr>
          </w:p>
        </w:tc>
        <w:tc>
          <w:tcPr>
            <w:tcW w:w="396" w:type="dxa"/>
          </w:tcPr>
          <w:p w:rsidR="00E242B6" w:rsidRPr="00070F3B" w:rsidRDefault="00E242B6" w:rsidP="003849E9">
            <w:pPr>
              <w:spacing w:after="0" w:line="240" w:lineRule="auto"/>
              <w:jc w:val="center"/>
              <w:rPr>
                <w:rFonts w:ascii="Arial" w:hAnsi="Arial" w:cs="Arial"/>
              </w:rPr>
            </w:pPr>
          </w:p>
        </w:tc>
        <w:tc>
          <w:tcPr>
            <w:tcW w:w="8359" w:type="dxa"/>
          </w:tcPr>
          <w:p w:rsidR="00E242B6" w:rsidRPr="00276CC1" w:rsidRDefault="00E242B6" w:rsidP="003849E9">
            <w:pPr>
              <w:spacing w:after="0" w:line="240" w:lineRule="auto"/>
              <w:jc w:val="both"/>
              <w:rPr>
                <w:rFonts w:ascii="Arial" w:hAnsi="Arial" w:cs="Arial"/>
              </w:rPr>
            </w:pPr>
            <w:r>
              <w:rPr>
                <w:rFonts w:ascii="Arial" w:hAnsi="Arial" w:cs="Arial"/>
              </w:rPr>
              <w:t>- образцовый самодеятельный коллектив ансамбль народной песни «Горенка», ГОАУК «</w:t>
            </w:r>
            <w:proofErr w:type="spellStart"/>
            <w:r>
              <w:rPr>
                <w:rFonts w:ascii="Arial" w:hAnsi="Arial" w:cs="Arial"/>
              </w:rPr>
              <w:t>МОДКиНТ</w:t>
            </w:r>
            <w:proofErr w:type="spellEnd"/>
            <w:r>
              <w:rPr>
                <w:rFonts w:ascii="Arial" w:hAnsi="Arial" w:cs="Arial"/>
              </w:rPr>
              <w:t xml:space="preserve"> им. С.М. Кирова» - Ю.В. Серова;</w:t>
            </w:r>
          </w:p>
        </w:tc>
      </w:tr>
      <w:tr w:rsidR="00E242B6" w:rsidTr="003849E9">
        <w:trPr>
          <w:trHeight w:val="252"/>
        </w:trPr>
        <w:tc>
          <w:tcPr>
            <w:tcW w:w="1701" w:type="dxa"/>
          </w:tcPr>
          <w:p w:rsidR="00E242B6" w:rsidRPr="00284702" w:rsidRDefault="00E242B6" w:rsidP="003849E9">
            <w:pPr>
              <w:spacing w:after="0" w:line="240" w:lineRule="auto"/>
              <w:jc w:val="both"/>
              <w:rPr>
                <w:rFonts w:ascii="Arial" w:hAnsi="Arial" w:cs="Arial"/>
                <w:color w:val="FF0000"/>
              </w:rPr>
            </w:pPr>
          </w:p>
        </w:tc>
        <w:tc>
          <w:tcPr>
            <w:tcW w:w="396" w:type="dxa"/>
          </w:tcPr>
          <w:p w:rsidR="00E242B6" w:rsidRPr="00070F3B" w:rsidRDefault="00E242B6" w:rsidP="003849E9">
            <w:pPr>
              <w:spacing w:after="0" w:line="240" w:lineRule="auto"/>
              <w:jc w:val="center"/>
              <w:rPr>
                <w:rFonts w:ascii="Arial" w:hAnsi="Arial" w:cs="Arial"/>
              </w:rPr>
            </w:pPr>
          </w:p>
        </w:tc>
        <w:tc>
          <w:tcPr>
            <w:tcW w:w="8359" w:type="dxa"/>
          </w:tcPr>
          <w:p w:rsidR="00E242B6" w:rsidRPr="00276CC1" w:rsidRDefault="00E242B6" w:rsidP="003849E9">
            <w:pPr>
              <w:spacing w:after="0" w:line="240" w:lineRule="auto"/>
              <w:jc w:val="both"/>
              <w:rPr>
                <w:rFonts w:ascii="Arial" w:hAnsi="Arial" w:cs="Arial"/>
              </w:rPr>
            </w:pPr>
            <w:r>
              <w:rPr>
                <w:rFonts w:ascii="Arial" w:hAnsi="Arial" w:cs="Arial"/>
              </w:rPr>
              <w:t>- заслуженный коллектив народного творчества ансамбль танца «Радость», ГОАУК «</w:t>
            </w:r>
            <w:proofErr w:type="spellStart"/>
            <w:r>
              <w:rPr>
                <w:rFonts w:ascii="Arial" w:hAnsi="Arial" w:cs="Arial"/>
              </w:rPr>
              <w:t>МОДКиНТ</w:t>
            </w:r>
            <w:proofErr w:type="spellEnd"/>
            <w:r>
              <w:rPr>
                <w:rFonts w:ascii="Arial" w:hAnsi="Arial" w:cs="Arial"/>
              </w:rPr>
              <w:t xml:space="preserve"> им. С.М. Кирова» - Д.С. Смирнов;</w:t>
            </w:r>
          </w:p>
        </w:tc>
      </w:tr>
      <w:tr w:rsidR="00E242B6" w:rsidTr="003849E9">
        <w:trPr>
          <w:trHeight w:val="252"/>
        </w:trPr>
        <w:tc>
          <w:tcPr>
            <w:tcW w:w="1701" w:type="dxa"/>
          </w:tcPr>
          <w:p w:rsidR="00E242B6" w:rsidRPr="00284702" w:rsidRDefault="00E242B6" w:rsidP="003849E9">
            <w:pPr>
              <w:spacing w:after="0" w:line="240" w:lineRule="auto"/>
              <w:jc w:val="both"/>
              <w:rPr>
                <w:rFonts w:ascii="Arial" w:hAnsi="Arial" w:cs="Arial"/>
                <w:color w:val="FF0000"/>
              </w:rPr>
            </w:pPr>
          </w:p>
        </w:tc>
        <w:tc>
          <w:tcPr>
            <w:tcW w:w="396" w:type="dxa"/>
          </w:tcPr>
          <w:p w:rsidR="00E242B6" w:rsidRPr="00070F3B" w:rsidRDefault="00E242B6" w:rsidP="003849E9">
            <w:pPr>
              <w:spacing w:after="0" w:line="240" w:lineRule="auto"/>
              <w:jc w:val="center"/>
              <w:rPr>
                <w:rFonts w:ascii="Arial" w:hAnsi="Arial" w:cs="Arial"/>
              </w:rPr>
            </w:pPr>
          </w:p>
        </w:tc>
        <w:tc>
          <w:tcPr>
            <w:tcW w:w="8359" w:type="dxa"/>
          </w:tcPr>
          <w:p w:rsidR="00E242B6" w:rsidRPr="00276CC1" w:rsidRDefault="00E242B6" w:rsidP="003849E9">
            <w:pPr>
              <w:spacing w:after="0" w:line="240" w:lineRule="auto"/>
              <w:jc w:val="both"/>
              <w:rPr>
                <w:rFonts w:ascii="Arial" w:hAnsi="Arial" w:cs="Arial"/>
              </w:rPr>
            </w:pPr>
            <w:r>
              <w:rPr>
                <w:rFonts w:ascii="Arial" w:hAnsi="Arial" w:cs="Arial"/>
              </w:rPr>
              <w:t>- танцевальная группа детской театральной школы г. Мурманска, МАОУ ДО детская театральная школа города Мурманска – Н.Н. Пилипенко;</w:t>
            </w:r>
          </w:p>
        </w:tc>
      </w:tr>
      <w:tr w:rsidR="00E242B6" w:rsidTr="003849E9">
        <w:trPr>
          <w:trHeight w:val="252"/>
        </w:trPr>
        <w:tc>
          <w:tcPr>
            <w:tcW w:w="1701" w:type="dxa"/>
          </w:tcPr>
          <w:p w:rsidR="00E242B6" w:rsidRPr="00284702" w:rsidRDefault="00E242B6" w:rsidP="003849E9">
            <w:pPr>
              <w:spacing w:after="0" w:line="240" w:lineRule="auto"/>
              <w:jc w:val="both"/>
              <w:rPr>
                <w:rFonts w:ascii="Arial" w:hAnsi="Arial" w:cs="Arial"/>
                <w:color w:val="FF0000"/>
              </w:rPr>
            </w:pPr>
          </w:p>
        </w:tc>
        <w:tc>
          <w:tcPr>
            <w:tcW w:w="396" w:type="dxa"/>
          </w:tcPr>
          <w:p w:rsidR="00E242B6" w:rsidRPr="00070F3B" w:rsidRDefault="00E242B6" w:rsidP="003849E9">
            <w:pPr>
              <w:spacing w:after="0" w:line="240" w:lineRule="auto"/>
              <w:jc w:val="center"/>
              <w:rPr>
                <w:rFonts w:ascii="Arial" w:hAnsi="Arial" w:cs="Arial"/>
              </w:rPr>
            </w:pPr>
          </w:p>
        </w:tc>
        <w:tc>
          <w:tcPr>
            <w:tcW w:w="8359" w:type="dxa"/>
          </w:tcPr>
          <w:p w:rsidR="00E242B6" w:rsidRPr="00276CC1" w:rsidRDefault="00E242B6" w:rsidP="003849E9">
            <w:pPr>
              <w:spacing w:after="0" w:line="240" w:lineRule="auto"/>
              <w:jc w:val="both"/>
              <w:rPr>
                <w:rFonts w:ascii="Arial" w:hAnsi="Arial" w:cs="Arial"/>
              </w:rPr>
            </w:pPr>
            <w:r>
              <w:rPr>
                <w:rFonts w:ascii="Arial" w:hAnsi="Arial" w:cs="Arial"/>
              </w:rPr>
              <w:t>- народный самодеятельный коллектив ансамбль русской песни «</w:t>
            </w:r>
            <w:proofErr w:type="spellStart"/>
            <w:r>
              <w:rPr>
                <w:rFonts w:ascii="Arial" w:hAnsi="Arial" w:cs="Arial"/>
              </w:rPr>
              <w:t>Снежица</w:t>
            </w:r>
            <w:proofErr w:type="spellEnd"/>
            <w:r>
              <w:rPr>
                <w:rFonts w:ascii="Arial" w:hAnsi="Arial" w:cs="Arial"/>
              </w:rPr>
              <w:t>», МАУК «Кольский районный Центр культуры» - Д.С. Смирнов;</w:t>
            </w:r>
          </w:p>
        </w:tc>
      </w:tr>
      <w:tr w:rsidR="00E242B6" w:rsidTr="003849E9">
        <w:trPr>
          <w:trHeight w:val="252"/>
        </w:trPr>
        <w:tc>
          <w:tcPr>
            <w:tcW w:w="1701" w:type="dxa"/>
          </w:tcPr>
          <w:p w:rsidR="00E242B6" w:rsidRPr="00284702" w:rsidRDefault="00E242B6" w:rsidP="003849E9">
            <w:pPr>
              <w:spacing w:after="0" w:line="240" w:lineRule="auto"/>
              <w:jc w:val="both"/>
              <w:rPr>
                <w:rFonts w:ascii="Arial" w:hAnsi="Arial" w:cs="Arial"/>
                <w:color w:val="FF0000"/>
              </w:rPr>
            </w:pPr>
          </w:p>
        </w:tc>
        <w:tc>
          <w:tcPr>
            <w:tcW w:w="396" w:type="dxa"/>
          </w:tcPr>
          <w:p w:rsidR="00E242B6" w:rsidRPr="00070F3B" w:rsidRDefault="00E242B6" w:rsidP="003849E9">
            <w:pPr>
              <w:spacing w:after="0" w:line="240" w:lineRule="auto"/>
              <w:jc w:val="center"/>
              <w:rPr>
                <w:rFonts w:ascii="Arial" w:hAnsi="Arial" w:cs="Arial"/>
              </w:rPr>
            </w:pPr>
          </w:p>
        </w:tc>
        <w:tc>
          <w:tcPr>
            <w:tcW w:w="8359" w:type="dxa"/>
          </w:tcPr>
          <w:p w:rsidR="00E242B6" w:rsidRPr="00276CC1" w:rsidRDefault="00E242B6" w:rsidP="003849E9">
            <w:pPr>
              <w:spacing w:after="0" w:line="240" w:lineRule="auto"/>
              <w:jc w:val="both"/>
              <w:rPr>
                <w:rFonts w:ascii="Arial" w:hAnsi="Arial" w:cs="Arial"/>
              </w:rPr>
            </w:pPr>
            <w:r>
              <w:rPr>
                <w:rFonts w:ascii="Arial" w:hAnsi="Arial" w:cs="Arial"/>
              </w:rPr>
              <w:t>- мастерская танцевального искусства г. Мурманск – Ю.Р. Савельева.</w:t>
            </w:r>
          </w:p>
        </w:tc>
      </w:tr>
      <w:tr w:rsidR="00E242B6" w:rsidTr="003849E9">
        <w:trPr>
          <w:trHeight w:val="252"/>
        </w:trPr>
        <w:tc>
          <w:tcPr>
            <w:tcW w:w="1701" w:type="dxa"/>
          </w:tcPr>
          <w:p w:rsidR="00E242B6" w:rsidRPr="00070F3B" w:rsidRDefault="00E242B6" w:rsidP="003849E9">
            <w:pPr>
              <w:spacing w:after="0" w:line="240" w:lineRule="auto"/>
              <w:jc w:val="both"/>
              <w:rPr>
                <w:rFonts w:ascii="Arial" w:hAnsi="Arial" w:cs="Arial"/>
              </w:rPr>
            </w:pPr>
            <w:r w:rsidRPr="00070F3B">
              <w:rPr>
                <w:rFonts w:ascii="Arial" w:hAnsi="Arial" w:cs="Arial"/>
              </w:rPr>
              <w:t>12.00 – 1</w:t>
            </w:r>
            <w:r>
              <w:rPr>
                <w:rFonts w:ascii="Arial" w:hAnsi="Arial" w:cs="Arial"/>
              </w:rPr>
              <w:t>3</w:t>
            </w:r>
            <w:r w:rsidRPr="00070F3B">
              <w:rPr>
                <w:rFonts w:ascii="Arial" w:hAnsi="Arial" w:cs="Arial"/>
              </w:rPr>
              <w:t>.</w:t>
            </w:r>
            <w:r>
              <w:rPr>
                <w:rFonts w:ascii="Arial" w:hAnsi="Arial" w:cs="Arial"/>
              </w:rPr>
              <w:t>0</w:t>
            </w:r>
            <w:r w:rsidRPr="00070F3B">
              <w:rPr>
                <w:rFonts w:ascii="Arial" w:hAnsi="Arial" w:cs="Arial"/>
              </w:rPr>
              <w:t>0</w:t>
            </w:r>
          </w:p>
        </w:tc>
        <w:tc>
          <w:tcPr>
            <w:tcW w:w="396" w:type="dxa"/>
          </w:tcPr>
          <w:p w:rsidR="00E242B6" w:rsidRPr="00070F3B" w:rsidRDefault="00E242B6" w:rsidP="003849E9">
            <w:pPr>
              <w:spacing w:after="0" w:line="240" w:lineRule="auto"/>
              <w:jc w:val="center"/>
              <w:rPr>
                <w:rFonts w:ascii="Arial" w:hAnsi="Arial" w:cs="Arial"/>
              </w:rPr>
            </w:pPr>
            <w:r w:rsidRPr="00070F3B">
              <w:rPr>
                <w:rFonts w:ascii="Arial" w:hAnsi="Arial" w:cs="Arial"/>
              </w:rPr>
              <w:t>–</w:t>
            </w:r>
          </w:p>
        </w:tc>
        <w:tc>
          <w:tcPr>
            <w:tcW w:w="8359" w:type="dxa"/>
          </w:tcPr>
          <w:p w:rsidR="00E242B6" w:rsidRDefault="00E242B6" w:rsidP="003849E9">
            <w:pPr>
              <w:spacing w:after="0" w:line="240" w:lineRule="auto"/>
              <w:jc w:val="both"/>
              <w:rPr>
                <w:rFonts w:ascii="Arial" w:hAnsi="Arial" w:cs="Arial"/>
              </w:rPr>
            </w:pPr>
            <w:r>
              <w:rPr>
                <w:rFonts w:ascii="Arial" w:hAnsi="Arial" w:cs="Arial"/>
              </w:rPr>
              <w:t>лекционное занятие по теме «Инструментальная музыка и танец»;</w:t>
            </w:r>
          </w:p>
        </w:tc>
      </w:tr>
      <w:tr w:rsidR="00E242B6" w:rsidTr="003849E9">
        <w:trPr>
          <w:trHeight w:val="252"/>
        </w:trPr>
        <w:tc>
          <w:tcPr>
            <w:tcW w:w="1701" w:type="dxa"/>
          </w:tcPr>
          <w:p w:rsidR="00E242B6" w:rsidRPr="00284702" w:rsidRDefault="00E242B6" w:rsidP="003849E9">
            <w:pPr>
              <w:spacing w:after="0" w:line="240" w:lineRule="auto"/>
              <w:jc w:val="both"/>
              <w:rPr>
                <w:rFonts w:ascii="Arial" w:hAnsi="Arial" w:cs="Arial"/>
                <w:color w:val="FF0000"/>
              </w:rPr>
            </w:pPr>
          </w:p>
        </w:tc>
        <w:tc>
          <w:tcPr>
            <w:tcW w:w="396" w:type="dxa"/>
          </w:tcPr>
          <w:p w:rsidR="00E242B6" w:rsidRDefault="00E242B6" w:rsidP="003849E9">
            <w:pPr>
              <w:ind w:right="57"/>
              <w:contextualSpacing/>
              <w:jc w:val="center"/>
              <w:rPr>
                <w:rFonts w:ascii="Arial" w:hAnsi="Arial" w:cs="Arial"/>
                <w:szCs w:val="21"/>
              </w:rPr>
            </w:pPr>
            <w:r w:rsidRPr="0097192F">
              <w:rPr>
                <w:rFonts w:ascii="Arial" w:hAnsi="Arial" w:cs="Arial"/>
                <w:szCs w:val="21"/>
              </w:rPr>
              <w:t>–</w:t>
            </w:r>
          </w:p>
        </w:tc>
        <w:tc>
          <w:tcPr>
            <w:tcW w:w="8359" w:type="dxa"/>
          </w:tcPr>
          <w:p w:rsidR="00E242B6" w:rsidRDefault="00E242B6" w:rsidP="003849E9">
            <w:pPr>
              <w:spacing w:after="0" w:line="240" w:lineRule="auto"/>
              <w:jc w:val="both"/>
              <w:rPr>
                <w:rFonts w:ascii="Arial" w:hAnsi="Arial" w:cs="Arial"/>
              </w:rPr>
            </w:pPr>
            <w:r>
              <w:rPr>
                <w:rFonts w:ascii="Arial" w:hAnsi="Arial" w:cs="Arial"/>
              </w:rPr>
              <w:t>практическое занятие по теме «Анализ музыкального произведения»;</w:t>
            </w:r>
          </w:p>
        </w:tc>
      </w:tr>
      <w:tr w:rsidR="00E242B6" w:rsidTr="003849E9">
        <w:trPr>
          <w:trHeight w:val="252"/>
        </w:trPr>
        <w:tc>
          <w:tcPr>
            <w:tcW w:w="1701" w:type="dxa"/>
          </w:tcPr>
          <w:p w:rsidR="00E242B6" w:rsidRPr="00070F3B" w:rsidRDefault="00E242B6" w:rsidP="003849E9">
            <w:pPr>
              <w:spacing w:after="0" w:line="240" w:lineRule="auto"/>
              <w:jc w:val="both"/>
              <w:rPr>
                <w:rFonts w:ascii="Arial" w:hAnsi="Arial" w:cs="Arial"/>
              </w:rPr>
            </w:pPr>
            <w:r w:rsidRPr="00070F3B">
              <w:rPr>
                <w:rFonts w:ascii="Arial" w:hAnsi="Arial" w:cs="Arial"/>
              </w:rPr>
              <w:t>1</w:t>
            </w:r>
            <w:r>
              <w:rPr>
                <w:rFonts w:ascii="Arial" w:hAnsi="Arial" w:cs="Arial"/>
              </w:rPr>
              <w:t>3</w:t>
            </w:r>
            <w:r w:rsidRPr="00070F3B">
              <w:rPr>
                <w:rFonts w:ascii="Arial" w:hAnsi="Arial" w:cs="Arial"/>
              </w:rPr>
              <w:t>.00 – 1</w:t>
            </w:r>
            <w:r>
              <w:rPr>
                <w:rFonts w:ascii="Arial" w:hAnsi="Arial" w:cs="Arial"/>
              </w:rPr>
              <w:t>4</w:t>
            </w:r>
            <w:r w:rsidRPr="00070F3B">
              <w:rPr>
                <w:rFonts w:ascii="Arial" w:hAnsi="Arial" w:cs="Arial"/>
              </w:rPr>
              <w:t>.</w:t>
            </w:r>
            <w:r>
              <w:rPr>
                <w:rFonts w:ascii="Arial" w:hAnsi="Arial" w:cs="Arial"/>
              </w:rPr>
              <w:t>0</w:t>
            </w:r>
            <w:r w:rsidRPr="00070F3B">
              <w:rPr>
                <w:rFonts w:ascii="Arial" w:hAnsi="Arial" w:cs="Arial"/>
              </w:rPr>
              <w:t>0</w:t>
            </w:r>
          </w:p>
        </w:tc>
        <w:tc>
          <w:tcPr>
            <w:tcW w:w="396" w:type="dxa"/>
          </w:tcPr>
          <w:p w:rsidR="00E242B6" w:rsidRPr="00070F3B" w:rsidRDefault="00E242B6" w:rsidP="003849E9">
            <w:pPr>
              <w:spacing w:after="0" w:line="240" w:lineRule="auto"/>
              <w:jc w:val="center"/>
              <w:rPr>
                <w:rFonts w:ascii="Arial" w:hAnsi="Arial" w:cs="Arial"/>
              </w:rPr>
            </w:pPr>
            <w:r w:rsidRPr="00070F3B">
              <w:rPr>
                <w:rFonts w:ascii="Arial" w:hAnsi="Arial" w:cs="Arial"/>
              </w:rPr>
              <w:t>–</w:t>
            </w:r>
          </w:p>
        </w:tc>
        <w:tc>
          <w:tcPr>
            <w:tcW w:w="8359" w:type="dxa"/>
          </w:tcPr>
          <w:p w:rsidR="00E242B6" w:rsidRPr="00070F3B" w:rsidRDefault="00E242B6" w:rsidP="003849E9">
            <w:pPr>
              <w:spacing w:after="0" w:line="240" w:lineRule="auto"/>
              <w:jc w:val="both"/>
              <w:rPr>
                <w:rFonts w:ascii="Arial" w:hAnsi="Arial" w:cs="Arial"/>
              </w:rPr>
            </w:pPr>
            <w:r>
              <w:rPr>
                <w:rFonts w:ascii="Arial" w:hAnsi="Arial" w:cs="Arial"/>
              </w:rPr>
              <w:t>п</w:t>
            </w:r>
            <w:r w:rsidRPr="00070F3B">
              <w:rPr>
                <w:rFonts w:ascii="Arial" w:hAnsi="Arial" w:cs="Arial"/>
              </w:rPr>
              <w:t>ерерыв</w:t>
            </w:r>
            <w:r>
              <w:rPr>
                <w:rFonts w:ascii="Arial" w:hAnsi="Arial" w:cs="Arial"/>
              </w:rPr>
              <w:t>;</w:t>
            </w:r>
          </w:p>
        </w:tc>
      </w:tr>
      <w:tr w:rsidR="00E242B6" w:rsidTr="003849E9">
        <w:trPr>
          <w:trHeight w:val="252"/>
        </w:trPr>
        <w:tc>
          <w:tcPr>
            <w:tcW w:w="1701" w:type="dxa"/>
          </w:tcPr>
          <w:p w:rsidR="00E242B6" w:rsidRDefault="00E242B6" w:rsidP="003849E9">
            <w:pPr>
              <w:ind w:right="57"/>
              <w:contextualSpacing/>
              <w:rPr>
                <w:rFonts w:ascii="Arial" w:hAnsi="Arial" w:cs="Arial"/>
                <w:szCs w:val="21"/>
              </w:rPr>
            </w:pPr>
            <w:r>
              <w:rPr>
                <w:rFonts w:ascii="Arial" w:hAnsi="Arial" w:cs="Arial"/>
                <w:szCs w:val="21"/>
              </w:rPr>
              <w:t>14.00 – 16.00</w:t>
            </w:r>
          </w:p>
        </w:tc>
        <w:tc>
          <w:tcPr>
            <w:tcW w:w="396" w:type="dxa"/>
          </w:tcPr>
          <w:p w:rsidR="00E242B6" w:rsidRPr="00070F3B" w:rsidRDefault="00E242B6" w:rsidP="003849E9">
            <w:pPr>
              <w:spacing w:after="0" w:line="240" w:lineRule="auto"/>
              <w:jc w:val="center"/>
              <w:rPr>
                <w:rFonts w:ascii="Arial" w:hAnsi="Arial" w:cs="Arial"/>
              </w:rPr>
            </w:pPr>
            <w:r w:rsidRPr="00070F3B">
              <w:rPr>
                <w:rFonts w:ascii="Arial" w:hAnsi="Arial" w:cs="Arial"/>
              </w:rPr>
              <w:t>–</w:t>
            </w:r>
          </w:p>
        </w:tc>
        <w:tc>
          <w:tcPr>
            <w:tcW w:w="8359" w:type="dxa"/>
          </w:tcPr>
          <w:p w:rsidR="00E242B6" w:rsidRPr="00070F3B" w:rsidRDefault="00E242B6" w:rsidP="003849E9">
            <w:pPr>
              <w:spacing w:after="0" w:line="240" w:lineRule="auto"/>
              <w:jc w:val="both"/>
              <w:rPr>
                <w:rFonts w:ascii="Arial" w:hAnsi="Arial" w:cs="Arial"/>
              </w:rPr>
            </w:pPr>
            <w:r>
              <w:rPr>
                <w:rFonts w:ascii="Arial" w:hAnsi="Arial" w:cs="Arial"/>
              </w:rPr>
              <w:t>п</w:t>
            </w:r>
            <w:r w:rsidRPr="00070F3B">
              <w:rPr>
                <w:rFonts w:ascii="Arial" w:hAnsi="Arial" w:cs="Arial"/>
              </w:rPr>
              <w:t xml:space="preserve">рактическое занятие по теме «Постановка вокально-хореографической   композиции «Люблю я </w:t>
            </w:r>
            <w:proofErr w:type="spellStart"/>
            <w:r w:rsidRPr="00070F3B">
              <w:rPr>
                <w:rFonts w:ascii="Arial" w:hAnsi="Arial" w:cs="Arial"/>
              </w:rPr>
              <w:t>казаченко</w:t>
            </w:r>
            <w:proofErr w:type="spellEnd"/>
            <w:r w:rsidRPr="00070F3B">
              <w:rPr>
                <w:rFonts w:ascii="Arial" w:hAnsi="Arial" w:cs="Arial"/>
              </w:rPr>
              <w:t xml:space="preserve">» на музыку заслуженного работника культуры Российской Федерации В.М. </w:t>
            </w:r>
            <w:proofErr w:type="spellStart"/>
            <w:r w:rsidRPr="00070F3B">
              <w:rPr>
                <w:rFonts w:ascii="Arial" w:hAnsi="Arial" w:cs="Arial"/>
              </w:rPr>
              <w:t>Ковбасы</w:t>
            </w:r>
            <w:proofErr w:type="spellEnd"/>
            <w:r w:rsidRPr="00070F3B">
              <w:rPr>
                <w:rFonts w:ascii="Arial" w:hAnsi="Arial" w:cs="Arial"/>
              </w:rPr>
              <w:t xml:space="preserve">. В постановке принимают участие </w:t>
            </w:r>
            <w:r>
              <w:rPr>
                <w:rFonts w:ascii="Arial" w:hAnsi="Arial" w:cs="Arial"/>
              </w:rPr>
              <w:t>з</w:t>
            </w:r>
            <w:r w:rsidRPr="00070F3B">
              <w:rPr>
                <w:rFonts w:ascii="Arial" w:hAnsi="Arial" w:cs="Arial"/>
              </w:rPr>
              <w:t xml:space="preserve">аслуженный коллектив народного творчества </w:t>
            </w:r>
            <w:r>
              <w:rPr>
                <w:rFonts w:ascii="Arial" w:hAnsi="Arial" w:cs="Arial"/>
              </w:rPr>
              <w:t>а</w:t>
            </w:r>
            <w:r w:rsidRPr="00070F3B">
              <w:rPr>
                <w:rFonts w:ascii="Arial" w:hAnsi="Arial" w:cs="Arial"/>
              </w:rPr>
              <w:t xml:space="preserve">нсамбль песни и танца «Россия» им. В.М. </w:t>
            </w:r>
            <w:proofErr w:type="spellStart"/>
            <w:r w:rsidRPr="00070F3B">
              <w:rPr>
                <w:rFonts w:ascii="Arial" w:hAnsi="Arial" w:cs="Arial"/>
              </w:rPr>
              <w:t>Ковбасы</w:t>
            </w:r>
            <w:proofErr w:type="spellEnd"/>
            <w:r w:rsidRPr="00070F3B">
              <w:rPr>
                <w:rFonts w:ascii="Arial" w:hAnsi="Arial" w:cs="Arial"/>
              </w:rPr>
              <w:t xml:space="preserve"> и </w:t>
            </w:r>
            <w:r>
              <w:rPr>
                <w:rFonts w:ascii="Arial" w:hAnsi="Arial" w:cs="Arial"/>
              </w:rPr>
              <w:t>з</w:t>
            </w:r>
            <w:r w:rsidRPr="00070F3B">
              <w:rPr>
                <w:rFonts w:ascii="Arial" w:hAnsi="Arial" w:cs="Arial"/>
              </w:rPr>
              <w:t>аслуженный коллектив народного творчества ансамбль танца «Сполохи»</w:t>
            </w:r>
            <w:r>
              <w:rPr>
                <w:rFonts w:ascii="Arial" w:hAnsi="Arial" w:cs="Arial"/>
              </w:rPr>
              <w:t>;</w:t>
            </w:r>
          </w:p>
        </w:tc>
      </w:tr>
      <w:tr w:rsidR="00E242B6" w:rsidTr="003849E9">
        <w:trPr>
          <w:trHeight w:val="252"/>
        </w:trPr>
        <w:tc>
          <w:tcPr>
            <w:tcW w:w="1701" w:type="dxa"/>
          </w:tcPr>
          <w:p w:rsidR="00E242B6" w:rsidRDefault="00E242B6" w:rsidP="003849E9">
            <w:pPr>
              <w:ind w:right="57"/>
              <w:contextualSpacing/>
              <w:rPr>
                <w:rFonts w:ascii="Arial" w:hAnsi="Arial" w:cs="Arial"/>
                <w:szCs w:val="21"/>
              </w:rPr>
            </w:pPr>
            <w:r>
              <w:rPr>
                <w:rFonts w:ascii="Arial" w:hAnsi="Arial" w:cs="Arial"/>
                <w:szCs w:val="21"/>
              </w:rPr>
              <w:t>16.00 – 17.00</w:t>
            </w:r>
          </w:p>
        </w:tc>
        <w:tc>
          <w:tcPr>
            <w:tcW w:w="396" w:type="dxa"/>
          </w:tcPr>
          <w:p w:rsidR="00E242B6" w:rsidRPr="00070F3B" w:rsidRDefault="00E242B6" w:rsidP="003849E9">
            <w:pPr>
              <w:spacing w:after="0" w:line="240" w:lineRule="auto"/>
              <w:jc w:val="center"/>
              <w:rPr>
                <w:rFonts w:ascii="Arial" w:hAnsi="Arial" w:cs="Arial"/>
              </w:rPr>
            </w:pPr>
            <w:r w:rsidRPr="00070F3B">
              <w:rPr>
                <w:rFonts w:ascii="Arial" w:hAnsi="Arial" w:cs="Arial"/>
              </w:rPr>
              <w:t>–</w:t>
            </w:r>
          </w:p>
        </w:tc>
        <w:tc>
          <w:tcPr>
            <w:tcW w:w="8359" w:type="dxa"/>
          </w:tcPr>
          <w:p w:rsidR="00E242B6" w:rsidRPr="00070F3B" w:rsidRDefault="00E242B6" w:rsidP="003849E9">
            <w:pPr>
              <w:spacing w:after="0" w:line="240" w:lineRule="auto"/>
              <w:jc w:val="both"/>
              <w:rPr>
                <w:rFonts w:ascii="Arial" w:hAnsi="Arial" w:cs="Arial"/>
              </w:rPr>
            </w:pPr>
            <w:r>
              <w:rPr>
                <w:rFonts w:ascii="Arial" w:hAnsi="Arial" w:cs="Arial"/>
              </w:rPr>
              <w:t>п</w:t>
            </w:r>
            <w:r w:rsidRPr="00070F3B">
              <w:rPr>
                <w:rFonts w:ascii="Arial" w:hAnsi="Arial" w:cs="Arial"/>
              </w:rPr>
              <w:t>одведение итогов семинара, вручение сертификатов</w:t>
            </w:r>
            <w:r>
              <w:rPr>
                <w:rFonts w:ascii="Arial" w:hAnsi="Arial" w:cs="Arial"/>
              </w:rPr>
              <w:t>.</w:t>
            </w:r>
          </w:p>
        </w:tc>
      </w:tr>
    </w:tbl>
    <w:p w:rsidR="00E242B6" w:rsidRDefault="00E242B6" w:rsidP="005D3FEF">
      <w:pPr>
        <w:shd w:val="clear" w:color="auto" w:fill="FFFFFF"/>
        <w:spacing w:after="0" w:line="240" w:lineRule="auto"/>
        <w:ind w:right="57"/>
        <w:contextualSpacing/>
        <w:rPr>
          <w:rFonts w:ascii="Arial" w:hAnsi="Arial" w:cs="Arial"/>
          <w:b/>
          <w:sz w:val="24"/>
          <w:szCs w:val="21"/>
        </w:rPr>
      </w:pPr>
    </w:p>
    <w:p w:rsidR="00E317FD" w:rsidRDefault="005D3FEF" w:rsidP="00284702">
      <w:pPr>
        <w:spacing w:after="0" w:line="240" w:lineRule="auto"/>
        <w:jc w:val="both"/>
        <w:rPr>
          <w:rFonts w:ascii="Arial" w:hAnsi="Arial" w:cs="Arial"/>
          <w:b/>
          <w:i/>
          <w:szCs w:val="28"/>
        </w:rPr>
      </w:pPr>
      <w:r w:rsidRPr="006E7A0D">
        <w:rPr>
          <w:rFonts w:ascii="Arial" w:hAnsi="Arial" w:cs="Arial"/>
          <w:b/>
          <w:i/>
          <w:szCs w:val="28"/>
        </w:rPr>
        <w:t>Внимание!</w:t>
      </w:r>
      <w:r w:rsidR="00552E47">
        <w:rPr>
          <w:rFonts w:ascii="Arial" w:hAnsi="Arial" w:cs="Arial"/>
          <w:b/>
          <w:i/>
          <w:szCs w:val="28"/>
        </w:rPr>
        <w:t xml:space="preserve"> </w:t>
      </w:r>
      <w:r w:rsidRPr="006E7A0D">
        <w:rPr>
          <w:rFonts w:ascii="Arial" w:hAnsi="Arial" w:cs="Arial"/>
          <w:b/>
          <w:i/>
          <w:szCs w:val="28"/>
        </w:rPr>
        <w:t>В</w:t>
      </w:r>
      <w:r w:rsidR="00552E47">
        <w:rPr>
          <w:rFonts w:ascii="Arial" w:hAnsi="Arial" w:cs="Arial"/>
          <w:b/>
          <w:i/>
          <w:szCs w:val="28"/>
        </w:rPr>
        <w:t xml:space="preserve"> </w:t>
      </w:r>
      <w:r w:rsidRPr="006E7A0D">
        <w:rPr>
          <w:rFonts w:ascii="Arial" w:hAnsi="Arial" w:cs="Arial"/>
          <w:b/>
          <w:i/>
          <w:szCs w:val="28"/>
        </w:rPr>
        <w:t>программу могут быть внесены изменения!</w:t>
      </w:r>
    </w:p>
    <w:p w:rsidR="002A1E23" w:rsidRDefault="002A1E23" w:rsidP="00284702">
      <w:pPr>
        <w:pStyle w:val="aa"/>
      </w:pPr>
      <w:r w:rsidRPr="0085117C">
        <w:t xml:space="preserve">Для участия в </w:t>
      </w:r>
      <w:r>
        <w:t xml:space="preserve">работе семинара </w:t>
      </w:r>
      <w:r w:rsidRPr="0085117C">
        <w:t xml:space="preserve">обязательно иметь </w:t>
      </w:r>
      <w:r>
        <w:t>сменную обувь</w:t>
      </w:r>
      <w:r w:rsidRPr="0085117C">
        <w:t>!</w:t>
      </w:r>
    </w:p>
    <w:p w:rsidR="000D24B7" w:rsidRPr="00A8151D" w:rsidRDefault="000D24B7" w:rsidP="00284702">
      <w:pPr>
        <w:pStyle w:val="aa"/>
        <w:rPr>
          <w:szCs w:val="28"/>
        </w:rPr>
      </w:pPr>
    </w:p>
    <w:bookmarkEnd w:id="0"/>
    <w:p w:rsidR="009710EA" w:rsidRPr="009710EA" w:rsidRDefault="00DF41C9" w:rsidP="00284702">
      <w:pPr>
        <w:shd w:val="clear" w:color="auto" w:fill="FFFFFF"/>
        <w:spacing w:after="0" w:line="240" w:lineRule="auto"/>
        <w:ind w:right="57" w:firstLine="567"/>
        <w:jc w:val="both"/>
        <w:rPr>
          <w:rFonts w:ascii="Arial" w:hAnsi="Arial" w:cs="Arial"/>
          <w:szCs w:val="20"/>
        </w:rPr>
      </w:pPr>
      <w:r w:rsidRPr="00552E47">
        <w:rPr>
          <w:rFonts w:ascii="Arial" w:hAnsi="Arial" w:cs="Arial"/>
          <w:b/>
        </w:rPr>
        <w:t xml:space="preserve">Условия участия: </w:t>
      </w:r>
      <w:r w:rsidRPr="00552E47">
        <w:rPr>
          <w:rFonts w:ascii="Arial" w:hAnsi="Arial" w:cs="Arial"/>
        </w:rPr>
        <w:t xml:space="preserve">заявки </w:t>
      </w:r>
      <w:r w:rsidR="00D168B4" w:rsidRPr="00552E47">
        <w:rPr>
          <w:rFonts w:ascii="Arial" w:hAnsi="Arial" w:cs="Arial"/>
        </w:rPr>
        <w:t xml:space="preserve">принимаются </w:t>
      </w:r>
      <w:r w:rsidR="00D168B4" w:rsidRPr="009710EA">
        <w:rPr>
          <w:rFonts w:ascii="Arial" w:hAnsi="Arial" w:cs="Arial"/>
          <w:b/>
        </w:rPr>
        <w:t>до</w:t>
      </w:r>
      <w:r w:rsidR="00D168B4" w:rsidRPr="009710EA">
        <w:rPr>
          <w:rFonts w:ascii="Arial" w:hAnsi="Arial" w:cs="Arial"/>
          <w:b/>
          <w:color w:val="FF0000"/>
        </w:rPr>
        <w:t xml:space="preserve"> </w:t>
      </w:r>
      <w:r w:rsidR="00284702" w:rsidRPr="00362C8B">
        <w:rPr>
          <w:rFonts w:ascii="Arial" w:hAnsi="Arial" w:cs="Arial"/>
          <w:b/>
        </w:rPr>
        <w:t>20</w:t>
      </w:r>
      <w:r w:rsidR="00F55FA1" w:rsidRPr="00D21601">
        <w:rPr>
          <w:rFonts w:ascii="Arial" w:hAnsi="Arial" w:cs="Arial"/>
          <w:b/>
        </w:rPr>
        <w:t xml:space="preserve"> </w:t>
      </w:r>
      <w:r w:rsidR="00284702">
        <w:rPr>
          <w:rFonts w:ascii="Arial" w:hAnsi="Arial" w:cs="Arial"/>
          <w:b/>
        </w:rPr>
        <w:t xml:space="preserve">сентября </w:t>
      </w:r>
      <w:r w:rsidR="00B31B73" w:rsidRPr="009710EA">
        <w:rPr>
          <w:rFonts w:ascii="Arial" w:hAnsi="Arial" w:cs="Arial"/>
          <w:b/>
        </w:rPr>
        <w:t>201</w:t>
      </w:r>
      <w:r w:rsidR="009710EA" w:rsidRPr="009710EA">
        <w:rPr>
          <w:rFonts w:ascii="Arial" w:hAnsi="Arial" w:cs="Arial"/>
          <w:b/>
        </w:rPr>
        <w:t>9</w:t>
      </w:r>
      <w:r w:rsidR="00B31B73" w:rsidRPr="009710EA">
        <w:rPr>
          <w:rFonts w:ascii="Arial" w:hAnsi="Arial" w:cs="Arial"/>
          <w:b/>
        </w:rPr>
        <w:t xml:space="preserve"> года.</w:t>
      </w:r>
      <w:r w:rsidR="00552E47" w:rsidRPr="00552E47">
        <w:rPr>
          <w:rFonts w:ascii="Arial" w:hAnsi="Arial" w:cs="Arial"/>
          <w:b/>
        </w:rPr>
        <w:t xml:space="preserve"> </w:t>
      </w:r>
      <w:r w:rsidR="00552E47" w:rsidRPr="00552E47">
        <w:rPr>
          <w:rFonts w:ascii="Arial" w:hAnsi="Arial" w:cs="Arial"/>
        </w:rPr>
        <w:t xml:space="preserve">Заявка является официальным подтверждением участия. </w:t>
      </w:r>
      <w:r w:rsidR="009710EA" w:rsidRPr="009710EA">
        <w:rPr>
          <w:rFonts w:ascii="Arial" w:hAnsi="Arial" w:cs="Arial"/>
          <w:szCs w:val="20"/>
        </w:rPr>
        <w:t xml:space="preserve">Образец заявки на сайте: </w:t>
      </w:r>
      <w:hyperlink r:id="rId9" w:history="1">
        <w:r w:rsidR="009710EA" w:rsidRPr="009710EA">
          <w:rPr>
            <w:rStyle w:val="a3"/>
            <w:rFonts w:ascii="Arial" w:hAnsi="Arial" w:cs="Arial"/>
            <w:color w:val="auto"/>
            <w:szCs w:val="20"/>
            <w:lang w:val="en-US"/>
          </w:rPr>
          <w:t>http</w:t>
        </w:r>
        <w:r w:rsidR="009710EA" w:rsidRPr="009710EA">
          <w:rPr>
            <w:rStyle w:val="a3"/>
            <w:rFonts w:ascii="Arial" w:hAnsi="Arial" w:cs="Arial"/>
            <w:color w:val="auto"/>
            <w:szCs w:val="20"/>
          </w:rPr>
          <w:t>://</w:t>
        </w:r>
        <w:r w:rsidR="009710EA" w:rsidRPr="009710EA">
          <w:rPr>
            <w:rStyle w:val="a3"/>
            <w:rFonts w:ascii="Arial" w:hAnsi="Arial" w:cs="Arial"/>
            <w:color w:val="auto"/>
            <w:szCs w:val="20"/>
            <w:lang w:val="en-US"/>
          </w:rPr>
          <w:t>odkkirova</w:t>
        </w:r>
        <w:r w:rsidR="009710EA" w:rsidRPr="009710EA">
          <w:rPr>
            <w:rStyle w:val="a3"/>
            <w:rFonts w:ascii="Arial" w:hAnsi="Arial" w:cs="Arial"/>
            <w:color w:val="auto"/>
            <w:szCs w:val="20"/>
          </w:rPr>
          <w:t>.</w:t>
        </w:r>
        <w:r w:rsidR="009710EA" w:rsidRPr="009710EA">
          <w:rPr>
            <w:rStyle w:val="a3"/>
            <w:rFonts w:ascii="Arial" w:hAnsi="Arial" w:cs="Arial"/>
            <w:color w:val="auto"/>
            <w:szCs w:val="20"/>
            <w:lang w:val="en-US"/>
          </w:rPr>
          <w:t>ru</w:t>
        </w:r>
      </w:hyperlink>
    </w:p>
    <w:p w:rsidR="00552E47" w:rsidRDefault="00552E47" w:rsidP="00284702">
      <w:pPr>
        <w:spacing w:after="0" w:line="240" w:lineRule="auto"/>
        <w:ind w:left="57" w:right="57"/>
        <w:jc w:val="both"/>
        <w:rPr>
          <w:rFonts w:ascii="Arial" w:hAnsi="Arial" w:cs="Arial"/>
        </w:rPr>
      </w:pPr>
    </w:p>
    <w:p w:rsidR="00552E47" w:rsidRPr="00362C8B" w:rsidRDefault="00552E47" w:rsidP="00284702">
      <w:pPr>
        <w:spacing w:after="0" w:line="240" w:lineRule="auto"/>
        <w:ind w:left="57" w:right="57" w:firstLine="510"/>
        <w:jc w:val="both"/>
        <w:rPr>
          <w:rStyle w:val="a3"/>
          <w:rFonts w:ascii="Arial" w:hAnsi="Arial" w:cs="Arial"/>
          <w:color w:val="auto"/>
        </w:rPr>
      </w:pPr>
      <w:r w:rsidRPr="00362C8B">
        <w:rPr>
          <w:rFonts w:ascii="Arial" w:hAnsi="Arial" w:cs="Arial"/>
        </w:rPr>
        <w:t xml:space="preserve">Заполненную заявку отправлять по электронной почте: </w:t>
      </w:r>
      <w:hyperlink r:id="rId10" w:history="1">
        <w:r w:rsidR="00B46283" w:rsidRPr="00362C8B">
          <w:rPr>
            <w:rStyle w:val="a3"/>
            <w:rFonts w:ascii="Arial" w:hAnsi="Arial" w:cs="Arial"/>
            <w:color w:val="auto"/>
            <w:lang w:val="en-US"/>
          </w:rPr>
          <w:t>ya</w:t>
        </w:r>
        <w:r w:rsidR="00B46283" w:rsidRPr="00362C8B">
          <w:rPr>
            <w:rStyle w:val="a3"/>
            <w:rFonts w:ascii="Arial" w:hAnsi="Arial" w:cs="Arial"/>
            <w:color w:val="auto"/>
          </w:rPr>
          <w:t>.</w:t>
        </w:r>
        <w:r w:rsidR="00B46283" w:rsidRPr="00362C8B">
          <w:rPr>
            <w:rStyle w:val="a3"/>
            <w:rFonts w:ascii="Arial" w:hAnsi="Arial" w:cs="Arial"/>
            <w:color w:val="auto"/>
            <w:lang w:val="en-US"/>
          </w:rPr>
          <w:t>ylya</w:t>
        </w:r>
        <w:r w:rsidR="00B46283" w:rsidRPr="00362C8B">
          <w:rPr>
            <w:rStyle w:val="a3"/>
            <w:rFonts w:ascii="Arial" w:hAnsi="Arial" w:cs="Arial"/>
            <w:color w:val="auto"/>
          </w:rPr>
          <w:t>2012@</w:t>
        </w:r>
        <w:r w:rsidR="00B46283" w:rsidRPr="00362C8B">
          <w:rPr>
            <w:rStyle w:val="a3"/>
            <w:rFonts w:ascii="Arial" w:hAnsi="Arial" w:cs="Arial"/>
            <w:color w:val="auto"/>
            <w:lang w:val="en-US"/>
          </w:rPr>
          <w:t>yandex</w:t>
        </w:r>
        <w:r w:rsidR="00B46283" w:rsidRPr="00362C8B">
          <w:rPr>
            <w:rStyle w:val="a3"/>
            <w:rFonts w:ascii="Arial" w:hAnsi="Arial" w:cs="Arial"/>
            <w:color w:val="auto"/>
          </w:rPr>
          <w:t>.</w:t>
        </w:r>
        <w:r w:rsidR="00B46283" w:rsidRPr="00362C8B">
          <w:rPr>
            <w:rStyle w:val="a3"/>
            <w:rFonts w:ascii="Arial" w:hAnsi="Arial" w:cs="Arial"/>
            <w:color w:val="auto"/>
            <w:lang w:val="en-US"/>
          </w:rPr>
          <w:t>ru</w:t>
        </w:r>
      </w:hyperlink>
      <w:r w:rsidR="00B46283" w:rsidRPr="00362C8B">
        <w:rPr>
          <w:rStyle w:val="a3"/>
          <w:rFonts w:ascii="Arial" w:hAnsi="Arial" w:cs="Arial"/>
          <w:color w:val="auto"/>
        </w:rPr>
        <w:t xml:space="preserve"> </w:t>
      </w:r>
    </w:p>
    <w:p w:rsidR="00B46283" w:rsidRPr="00B46283" w:rsidRDefault="00B46283" w:rsidP="00284702">
      <w:pPr>
        <w:spacing w:after="0" w:line="240" w:lineRule="auto"/>
        <w:ind w:left="57" w:right="57"/>
        <w:jc w:val="both"/>
        <w:rPr>
          <w:rStyle w:val="a3"/>
          <w:rFonts w:ascii="Arial" w:hAnsi="Arial" w:cs="Arial"/>
          <w:color w:val="auto"/>
        </w:rPr>
      </w:pPr>
    </w:p>
    <w:p w:rsidR="00CC6EB8" w:rsidRPr="00CC6EB8" w:rsidRDefault="0068405B" w:rsidP="00284702">
      <w:pPr>
        <w:spacing w:after="0" w:line="240" w:lineRule="auto"/>
        <w:ind w:firstLine="567"/>
        <w:jc w:val="both"/>
        <w:rPr>
          <w:rFonts w:ascii="Arial" w:hAnsi="Arial" w:cs="Arial"/>
        </w:rPr>
      </w:pPr>
      <w:r w:rsidRPr="00CC6EB8">
        <w:rPr>
          <w:rFonts w:ascii="Arial" w:hAnsi="Arial" w:cs="Arial"/>
          <w:b/>
        </w:rPr>
        <w:t xml:space="preserve">Финансовые условия: </w:t>
      </w:r>
      <w:r w:rsidR="00CC6EB8" w:rsidRPr="00CC6EB8">
        <w:rPr>
          <w:rFonts w:ascii="Arial" w:hAnsi="Arial" w:cs="Arial"/>
        </w:rPr>
        <w:t xml:space="preserve">Организационный взнос отсутствует. Расходы, связанные с участием в </w:t>
      </w:r>
      <w:r w:rsidR="00CC6EB8">
        <w:rPr>
          <w:rFonts w:ascii="Arial" w:hAnsi="Arial" w:cs="Arial"/>
        </w:rPr>
        <w:t xml:space="preserve">семинаре </w:t>
      </w:r>
      <w:r w:rsidR="00CC6EB8" w:rsidRPr="00CC6EB8">
        <w:rPr>
          <w:rFonts w:ascii="Arial" w:hAnsi="Arial" w:cs="Arial"/>
        </w:rPr>
        <w:t>(проезд, проживание, питание), осуществляются за счёт направляющей стороны.</w:t>
      </w:r>
    </w:p>
    <w:p w:rsidR="00552E47" w:rsidRDefault="00552E47" w:rsidP="00552E47">
      <w:pPr>
        <w:spacing w:after="0" w:line="240" w:lineRule="auto"/>
        <w:ind w:left="57" w:right="57"/>
        <w:jc w:val="both"/>
        <w:rPr>
          <w:rFonts w:ascii="Arial" w:hAnsi="Arial" w:cs="Arial"/>
        </w:rPr>
      </w:pPr>
    </w:p>
    <w:p w:rsidR="00E317FD" w:rsidRPr="00552E47" w:rsidRDefault="00D168B4" w:rsidP="00552E47">
      <w:pPr>
        <w:spacing w:after="0" w:line="240" w:lineRule="auto"/>
        <w:ind w:left="57" w:right="57"/>
        <w:jc w:val="both"/>
        <w:rPr>
          <w:rFonts w:ascii="Arial" w:hAnsi="Arial" w:cs="Arial"/>
          <w:i/>
        </w:rPr>
      </w:pPr>
      <w:r w:rsidRPr="0085117C">
        <w:rPr>
          <w:rFonts w:ascii="Arial" w:hAnsi="Arial" w:cs="Arial"/>
        </w:rPr>
        <w:t>СЕРТИФИКАТЫ</w:t>
      </w:r>
      <w:r w:rsidR="000E6D86">
        <w:rPr>
          <w:rFonts w:ascii="Arial" w:hAnsi="Arial" w:cs="Arial"/>
        </w:rPr>
        <w:t>,</w:t>
      </w:r>
      <w:r w:rsidRPr="0085117C">
        <w:rPr>
          <w:rFonts w:ascii="Arial" w:hAnsi="Arial" w:cs="Arial"/>
        </w:rPr>
        <w:t xml:space="preserve"> ПОДТВЕРЖДАЮЩИЕ УЧАСТИЕ</w:t>
      </w:r>
      <w:r w:rsidR="000E6D86">
        <w:rPr>
          <w:rFonts w:ascii="Arial" w:hAnsi="Arial" w:cs="Arial"/>
        </w:rPr>
        <w:t>,</w:t>
      </w:r>
      <w:r w:rsidRPr="0085117C">
        <w:rPr>
          <w:rFonts w:ascii="Arial" w:hAnsi="Arial" w:cs="Arial"/>
        </w:rPr>
        <w:t xml:space="preserve"> ВЫДАЮТСЯ </w:t>
      </w:r>
      <w:r w:rsidRPr="0085117C">
        <w:rPr>
          <w:rFonts w:ascii="Arial" w:hAnsi="Arial" w:cs="Arial"/>
          <w:u w:val="single"/>
        </w:rPr>
        <w:t xml:space="preserve">ПРИ УСЛОВИИ ПОЛНОГО ПОСЕЩЕНИЯ </w:t>
      </w:r>
      <w:r w:rsidR="00B81302" w:rsidRPr="0085117C">
        <w:rPr>
          <w:rFonts w:ascii="Arial" w:hAnsi="Arial" w:cs="Arial"/>
          <w:u w:val="single"/>
        </w:rPr>
        <w:t xml:space="preserve">И ВЫПОЛНЕНИЯ </w:t>
      </w:r>
      <w:r w:rsidRPr="0085117C">
        <w:rPr>
          <w:rFonts w:ascii="Arial" w:hAnsi="Arial" w:cs="Arial"/>
          <w:u w:val="single"/>
        </w:rPr>
        <w:t>ПРОГРАММЫ СЕМИНАРА!!!</w:t>
      </w:r>
    </w:p>
    <w:p w:rsidR="00B46283" w:rsidRPr="006F244A" w:rsidRDefault="00B46283" w:rsidP="00543BED">
      <w:pPr>
        <w:pStyle w:val="3"/>
        <w:shd w:val="clear" w:color="auto" w:fill="FFFFFF"/>
        <w:spacing w:before="0" w:beforeAutospacing="0" w:after="0" w:afterAutospacing="0"/>
        <w:textAlignment w:val="baseline"/>
        <w:rPr>
          <w:rFonts w:ascii="Arial" w:hAnsi="Arial" w:cs="Arial"/>
          <w:bdr w:val="none" w:sz="0" w:space="0" w:color="auto" w:frame="1"/>
        </w:rPr>
      </w:pPr>
    </w:p>
    <w:p w:rsidR="00B46283" w:rsidRDefault="00B46283" w:rsidP="00543BED">
      <w:pPr>
        <w:pStyle w:val="3"/>
        <w:shd w:val="clear" w:color="auto" w:fill="FFFFFF"/>
        <w:spacing w:before="0" w:beforeAutospacing="0" w:after="0" w:afterAutospacing="0"/>
        <w:textAlignment w:val="baseline"/>
        <w:rPr>
          <w:rFonts w:ascii="Arial" w:hAnsi="Arial" w:cs="Arial"/>
          <w:bdr w:val="none" w:sz="0" w:space="0" w:color="auto" w:frame="1"/>
        </w:rPr>
      </w:pPr>
    </w:p>
    <w:p w:rsidR="00967FBE" w:rsidRDefault="00967FBE" w:rsidP="00543BED">
      <w:pPr>
        <w:pStyle w:val="3"/>
        <w:shd w:val="clear" w:color="auto" w:fill="FFFFFF"/>
        <w:spacing w:before="0" w:beforeAutospacing="0" w:after="0" w:afterAutospacing="0"/>
        <w:textAlignment w:val="baseline"/>
        <w:rPr>
          <w:rFonts w:ascii="Arial" w:hAnsi="Arial" w:cs="Arial"/>
          <w:bdr w:val="none" w:sz="0" w:space="0" w:color="auto" w:frame="1"/>
        </w:rPr>
      </w:pPr>
    </w:p>
    <w:p w:rsidR="00284702" w:rsidRDefault="00284702" w:rsidP="00543BED">
      <w:pPr>
        <w:pStyle w:val="3"/>
        <w:shd w:val="clear" w:color="auto" w:fill="FFFFFF"/>
        <w:spacing w:before="0" w:beforeAutospacing="0" w:after="0" w:afterAutospacing="0"/>
        <w:textAlignment w:val="baseline"/>
        <w:rPr>
          <w:rFonts w:ascii="Arial" w:hAnsi="Arial" w:cs="Arial"/>
          <w:bdr w:val="none" w:sz="0" w:space="0" w:color="auto" w:frame="1"/>
        </w:rPr>
      </w:pPr>
    </w:p>
    <w:p w:rsidR="00284702" w:rsidRDefault="00284702" w:rsidP="00543BED">
      <w:pPr>
        <w:pStyle w:val="3"/>
        <w:shd w:val="clear" w:color="auto" w:fill="FFFFFF"/>
        <w:spacing w:before="0" w:beforeAutospacing="0" w:after="0" w:afterAutospacing="0"/>
        <w:textAlignment w:val="baseline"/>
        <w:rPr>
          <w:rFonts w:ascii="Arial" w:hAnsi="Arial" w:cs="Arial"/>
          <w:bdr w:val="none" w:sz="0" w:space="0" w:color="auto" w:frame="1"/>
        </w:rPr>
      </w:pPr>
    </w:p>
    <w:p w:rsidR="00284702" w:rsidRDefault="00284702" w:rsidP="00543BED">
      <w:pPr>
        <w:pStyle w:val="3"/>
        <w:shd w:val="clear" w:color="auto" w:fill="FFFFFF"/>
        <w:spacing w:before="0" w:beforeAutospacing="0" w:after="0" w:afterAutospacing="0"/>
        <w:textAlignment w:val="baseline"/>
        <w:rPr>
          <w:rFonts w:ascii="Arial" w:hAnsi="Arial" w:cs="Arial"/>
          <w:bdr w:val="none" w:sz="0" w:space="0" w:color="auto" w:frame="1"/>
        </w:rPr>
      </w:pPr>
    </w:p>
    <w:p w:rsidR="00284702" w:rsidRDefault="00284702" w:rsidP="00543BED">
      <w:pPr>
        <w:pStyle w:val="3"/>
        <w:shd w:val="clear" w:color="auto" w:fill="FFFFFF"/>
        <w:spacing w:before="0" w:beforeAutospacing="0" w:after="0" w:afterAutospacing="0"/>
        <w:textAlignment w:val="baseline"/>
        <w:rPr>
          <w:rFonts w:ascii="Arial" w:hAnsi="Arial" w:cs="Arial"/>
          <w:bdr w:val="none" w:sz="0" w:space="0" w:color="auto" w:frame="1"/>
        </w:rPr>
      </w:pPr>
    </w:p>
    <w:p w:rsidR="00284702" w:rsidRDefault="00284702" w:rsidP="00543BED">
      <w:pPr>
        <w:pStyle w:val="3"/>
        <w:shd w:val="clear" w:color="auto" w:fill="FFFFFF"/>
        <w:spacing w:before="0" w:beforeAutospacing="0" w:after="0" w:afterAutospacing="0"/>
        <w:textAlignment w:val="baseline"/>
        <w:rPr>
          <w:rFonts w:ascii="Arial" w:hAnsi="Arial" w:cs="Arial"/>
          <w:bdr w:val="none" w:sz="0" w:space="0" w:color="auto" w:frame="1"/>
        </w:rPr>
      </w:pPr>
    </w:p>
    <w:p w:rsidR="00284702" w:rsidRDefault="00284702" w:rsidP="00543BED">
      <w:pPr>
        <w:pStyle w:val="3"/>
        <w:shd w:val="clear" w:color="auto" w:fill="FFFFFF"/>
        <w:spacing w:before="0" w:beforeAutospacing="0" w:after="0" w:afterAutospacing="0"/>
        <w:textAlignment w:val="baseline"/>
        <w:rPr>
          <w:rFonts w:ascii="Arial" w:hAnsi="Arial" w:cs="Arial"/>
          <w:bdr w:val="none" w:sz="0" w:space="0" w:color="auto" w:frame="1"/>
        </w:rPr>
      </w:pPr>
    </w:p>
    <w:p w:rsidR="00284702" w:rsidRDefault="00284702" w:rsidP="00543BED">
      <w:pPr>
        <w:pStyle w:val="3"/>
        <w:shd w:val="clear" w:color="auto" w:fill="FFFFFF"/>
        <w:spacing w:before="0" w:beforeAutospacing="0" w:after="0" w:afterAutospacing="0"/>
        <w:textAlignment w:val="baseline"/>
        <w:rPr>
          <w:rFonts w:ascii="Arial" w:hAnsi="Arial" w:cs="Arial"/>
          <w:bdr w:val="none" w:sz="0" w:space="0" w:color="auto" w:frame="1"/>
        </w:rPr>
      </w:pPr>
    </w:p>
    <w:p w:rsidR="00284702" w:rsidRDefault="00284702" w:rsidP="00543BED">
      <w:pPr>
        <w:pStyle w:val="3"/>
        <w:shd w:val="clear" w:color="auto" w:fill="FFFFFF"/>
        <w:spacing w:before="0" w:beforeAutospacing="0" w:after="0" w:afterAutospacing="0"/>
        <w:textAlignment w:val="baseline"/>
        <w:rPr>
          <w:rFonts w:ascii="Arial" w:hAnsi="Arial" w:cs="Arial"/>
          <w:bdr w:val="none" w:sz="0" w:space="0" w:color="auto" w:frame="1"/>
        </w:rPr>
      </w:pPr>
    </w:p>
    <w:p w:rsidR="00284702" w:rsidRDefault="00284702" w:rsidP="00543BED">
      <w:pPr>
        <w:pStyle w:val="3"/>
        <w:shd w:val="clear" w:color="auto" w:fill="FFFFFF"/>
        <w:spacing w:before="0" w:beforeAutospacing="0" w:after="0" w:afterAutospacing="0"/>
        <w:textAlignment w:val="baseline"/>
        <w:rPr>
          <w:rFonts w:ascii="Arial" w:hAnsi="Arial" w:cs="Arial"/>
          <w:bdr w:val="none" w:sz="0" w:space="0" w:color="auto" w:frame="1"/>
        </w:rPr>
      </w:pPr>
    </w:p>
    <w:p w:rsidR="00284702" w:rsidRDefault="00284702" w:rsidP="00543BED">
      <w:pPr>
        <w:pStyle w:val="3"/>
        <w:shd w:val="clear" w:color="auto" w:fill="FFFFFF"/>
        <w:spacing w:before="0" w:beforeAutospacing="0" w:after="0" w:afterAutospacing="0"/>
        <w:textAlignment w:val="baseline"/>
        <w:rPr>
          <w:rFonts w:ascii="Arial" w:hAnsi="Arial" w:cs="Arial"/>
          <w:bdr w:val="none" w:sz="0" w:space="0" w:color="auto" w:frame="1"/>
        </w:rPr>
      </w:pPr>
    </w:p>
    <w:p w:rsidR="00284702" w:rsidRDefault="00284702" w:rsidP="00543BED">
      <w:pPr>
        <w:pStyle w:val="3"/>
        <w:shd w:val="clear" w:color="auto" w:fill="FFFFFF"/>
        <w:spacing w:before="0" w:beforeAutospacing="0" w:after="0" w:afterAutospacing="0"/>
        <w:textAlignment w:val="baseline"/>
        <w:rPr>
          <w:rFonts w:ascii="Arial" w:hAnsi="Arial" w:cs="Arial"/>
          <w:bdr w:val="none" w:sz="0" w:space="0" w:color="auto" w:frame="1"/>
        </w:rPr>
      </w:pPr>
    </w:p>
    <w:p w:rsidR="00284702" w:rsidRDefault="00284702" w:rsidP="00543BED">
      <w:pPr>
        <w:pStyle w:val="3"/>
        <w:shd w:val="clear" w:color="auto" w:fill="FFFFFF"/>
        <w:spacing w:before="0" w:beforeAutospacing="0" w:after="0" w:afterAutospacing="0"/>
        <w:textAlignment w:val="baseline"/>
        <w:rPr>
          <w:rFonts w:ascii="Arial" w:hAnsi="Arial" w:cs="Arial"/>
          <w:bdr w:val="none" w:sz="0" w:space="0" w:color="auto" w:frame="1"/>
        </w:rPr>
      </w:pPr>
    </w:p>
    <w:p w:rsidR="00E242B6" w:rsidRDefault="00E242B6" w:rsidP="00543BED">
      <w:pPr>
        <w:pStyle w:val="3"/>
        <w:shd w:val="clear" w:color="auto" w:fill="FFFFFF"/>
        <w:spacing w:before="0" w:beforeAutospacing="0" w:after="0" w:afterAutospacing="0"/>
        <w:textAlignment w:val="baseline"/>
        <w:rPr>
          <w:rFonts w:ascii="Arial" w:hAnsi="Arial" w:cs="Arial"/>
          <w:bdr w:val="none" w:sz="0" w:space="0" w:color="auto" w:frame="1"/>
        </w:rPr>
      </w:pPr>
    </w:p>
    <w:p w:rsidR="00E242B6" w:rsidRDefault="00E242B6" w:rsidP="00543BED">
      <w:pPr>
        <w:pStyle w:val="3"/>
        <w:shd w:val="clear" w:color="auto" w:fill="FFFFFF"/>
        <w:spacing w:before="0" w:beforeAutospacing="0" w:after="0" w:afterAutospacing="0"/>
        <w:textAlignment w:val="baseline"/>
        <w:rPr>
          <w:rFonts w:ascii="Arial" w:hAnsi="Arial" w:cs="Arial"/>
          <w:bdr w:val="none" w:sz="0" w:space="0" w:color="auto" w:frame="1"/>
        </w:rPr>
      </w:pPr>
    </w:p>
    <w:p w:rsidR="00E242B6" w:rsidRDefault="00E242B6" w:rsidP="00543BED">
      <w:pPr>
        <w:pStyle w:val="3"/>
        <w:shd w:val="clear" w:color="auto" w:fill="FFFFFF"/>
        <w:spacing w:before="0" w:beforeAutospacing="0" w:after="0" w:afterAutospacing="0"/>
        <w:textAlignment w:val="baseline"/>
        <w:rPr>
          <w:rFonts w:ascii="Arial" w:hAnsi="Arial" w:cs="Arial"/>
          <w:bdr w:val="none" w:sz="0" w:space="0" w:color="auto" w:frame="1"/>
        </w:rPr>
      </w:pPr>
    </w:p>
    <w:p w:rsidR="00284702" w:rsidRDefault="00284702" w:rsidP="00543BED">
      <w:pPr>
        <w:pStyle w:val="3"/>
        <w:shd w:val="clear" w:color="auto" w:fill="FFFFFF"/>
        <w:spacing w:before="0" w:beforeAutospacing="0" w:after="0" w:afterAutospacing="0"/>
        <w:textAlignment w:val="baseline"/>
        <w:rPr>
          <w:rFonts w:ascii="Arial" w:hAnsi="Arial" w:cs="Arial"/>
          <w:bdr w:val="none" w:sz="0" w:space="0" w:color="auto" w:frame="1"/>
        </w:rPr>
      </w:pPr>
    </w:p>
    <w:p w:rsidR="00456A38" w:rsidRPr="00552E47" w:rsidRDefault="00456A38" w:rsidP="00CA2DD3">
      <w:pPr>
        <w:spacing w:after="0" w:line="240" w:lineRule="auto"/>
        <w:ind w:right="57"/>
        <w:jc w:val="center"/>
        <w:rPr>
          <w:rFonts w:ascii="Arial" w:hAnsi="Arial" w:cs="Arial"/>
          <w:b/>
          <w:sz w:val="28"/>
          <w:szCs w:val="28"/>
        </w:rPr>
      </w:pPr>
      <w:r w:rsidRPr="00552E47">
        <w:rPr>
          <w:rFonts w:ascii="Arial" w:hAnsi="Arial" w:cs="Arial"/>
          <w:b/>
          <w:sz w:val="28"/>
          <w:szCs w:val="28"/>
        </w:rPr>
        <w:lastRenderedPageBreak/>
        <w:t>З А Я В К А</w:t>
      </w:r>
    </w:p>
    <w:p w:rsidR="00B46283" w:rsidRDefault="00456A38" w:rsidP="00642EF7">
      <w:pPr>
        <w:spacing w:after="0" w:line="240" w:lineRule="auto"/>
        <w:ind w:left="57" w:right="57"/>
        <w:jc w:val="center"/>
        <w:rPr>
          <w:rFonts w:ascii="Arial" w:hAnsi="Arial" w:cs="Arial"/>
          <w:b/>
          <w:sz w:val="28"/>
          <w:szCs w:val="28"/>
        </w:rPr>
      </w:pPr>
      <w:r w:rsidRPr="00552E47">
        <w:rPr>
          <w:rFonts w:ascii="Arial" w:hAnsi="Arial" w:cs="Arial"/>
          <w:b/>
          <w:sz w:val="28"/>
          <w:szCs w:val="28"/>
        </w:rPr>
        <w:t xml:space="preserve">на участие </w:t>
      </w:r>
      <w:r w:rsidR="00D168B4" w:rsidRPr="00552E47">
        <w:rPr>
          <w:rFonts w:ascii="Arial" w:hAnsi="Arial" w:cs="Arial"/>
          <w:b/>
          <w:sz w:val="28"/>
          <w:szCs w:val="28"/>
        </w:rPr>
        <w:t xml:space="preserve">в семинаре </w:t>
      </w:r>
    </w:p>
    <w:p w:rsidR="00B46283" w:rsidRDefault="00284702" w:rsidP="00642EF7">
      <w:pPr>
        <w:spacing w:after="0" w:line="240" w:lineRule="auto"/>
        <w:ind w:left="57" w:right="57"/>
        <w:jc w:val="center"/>
        <w:rPr>
          <w:rFonts w:ascii="Arial" w:hAnsi="Arial" w:cs="Arial"/>
          <w:b/>
          <w:sz w:val="28"/>
          <w:szCs w:val="28"/>
        </w:rPr>
      </w:pPr>
      <w:r>
        <w:rPr>
          <w:rFonts w:ascii="Arial" w:hAnsi="Arial" w:cs="Arial"/>
          <w:b/>
          <w:sz w:val="28"/>
          <w:szCs w:val="28"/>
        </w:rPr>
        <w:t>«Музыка и танец»</w:t>
      </w:r>
    </w:p>
    <w:p w:rsidR="00284702" w:rsidRPr="00552E47" w:rsidRDefault="00284702" w:rsidP="00284702">
      <w:pPr>
        <w:spacing w:after="0" w:line="240" w:lineRule="auto"/>
        <w:jc w:val="center"/>
        <w:rPr>
          <w:rFonts w:ascii="Arial" w:hAnsi="Arial" w:cs="Arial"/>
          <w:b/>
          <w:sz w:val="28"/>
          <w:szCs w:val="28"/>
        </w:rPr>
      </w:pPr>
      <w:r w:rsidRPr="00284702">
        <w:rPr>
          <w:rFonts w:ascii="Arial" w:hAnsi="Arial" w:cs="Arial"/>
          <w:b/>
          <w:sz w:val="28"/>
          <w:szCs w:val="32"/>
        </w:rPr>
        <w:t>28 – 29 сентября 2019 года</w:t>
      </w:r>
    </w:p>
    <w:p w:rsidR="00456A38" w:rsidRPr="00B87F54" w:rsidRDefault="00456A38" w:rsidP="00456A38">
      <w:pPr>
        <w:spacing w:after="0" w:line="240" w:lineRule="auto"/>
        <w:ind w:left="57" w:right="57"/>
        <w:jc w:val="center"/>
        <w:rPr>
          <w:rFonts w:ascii="Arial" w:hAnsi="Arial" w:cs="Arial"/>
        </w:rPr>
      </w:pPr>
      <w:r w:rsidRPr="00B87F54">
        <w:rPr>
          <w:rFonts w:ascii="Arial" w:hAnsi="Arial" w:cs="Arial"/>
        </w:rPr>
        <w:t xml:space="preserve">(заполнять </w:t>
      </w:r>
      <w:r w:rsidR="00D168B4" w:rsidRPr="00B87F54">
        <w:rPr>
          <w:rFonts w:ascii="Arial" w:hAnsi="Arial" w:cs="Arial"/>
        </w:rPr>
        <w:t xml:space="preserve">в формате </w:t>
      </w:r>
      <w:r w:rsidR="00D168B4" w:rsidRPr="00B87F54">
        <w:rPr>
          <w:rFonts w:ascii="Arial" w:hAnsi="Arial" w:cs="Arial"/>
          <w:lang w:val="en-US"/>
        </w:rPr>
        <w:t>Word</w:t>
      </w:r>
      <w:r w:rsidR="00D168B4" w:rsidRPr="00B87F54">
        <w:rPr>
          <w:rFonts w:ascii="Arial" w:hAnsi="Arial" w:cs="Arial"/>
        </w:rPr>
        <w:t>,</w:t>
      </w:r>
      <w:r w:rsidR="009A60A4" w:rsidRPr="00B87F54">
        <w:rPr>
          <w:rFonts w:ascii="Arial" w:hAnsi="Arial" w:cs="Arial"/>
        </w:rPr>
        <w:t xml:space="preserve"> </w:t>
      </w:r>
      <w:r w:rsidR="00D168B4" w:rsidRPr="00B87F54">
        <w:rPr>
          <w:rFonts w:ascii="Arial" w:hAnsi="Arial" w:cs="Arial"/>
        </w:rPr>
        <w:t>указанные данные используется для заполнения сертификата</w:t>
      </w:r>
      <w:r w:rsidRPr="00B87F54">
        <w:rPr>
          <w:rFonts w:ascii="Arial" w:hAnsi="Arial" w:cs="Arial"/>
        </w:rPr>
        <w:t>)</w:t>
      </w:r>
    </w:p>
    <w:p w:rsidR="008E29F9" w:rsidRPr="00B87F54" w:rsidRDefault="008E29F9" w:rsidP="00456A38">
      <w:pPr>
        <w:spacing w:after="0" w:line="240" w:lineRule="auto"/>
        <w:ind w:left="57" w:right="57"/>
        <w:jc w:val="center"/>
        <w:rPr>
          <w:rFonts w:ascii="Arial" w:hAnsi="Arial" w:cs="Arial"/>
          <w:b/>
        </w:rPr>
      </w:pPr>
      <w:r w:rsidRPr="00B87F54">
        <w:rPr>
          <w:rFonts w:ascii="Arial" w:hAnsi="Arial" w:cs="Arial"/>
        </w:rPr>
        <w:t xml:space="preserve">Будьте внимательны при заполнении заявки, </w:t>
      </w:r>
      <w:r w:rsidRPr="00B87F54">
        <w:rPr>
          <w:rFonts w:ascii="Arial" w:hAnsi="Arial" w:cs="Arial"/>
          <w:b/>
        </w:rPr>
        <w:t>заполняется инд</w:t>
      </w:r>
      <w:r w:rsidR="00EB755B" w:rsidRPr="00B87F54">
        <w:rPr>
          <w:rFonts w:ascii="Arial" w:hAnsi="Arial" w:cs="Arial"/>
          <w:b/>
        </w:rPr>
        <w:t>ивидуально на каждого участника!</w:t>
      </w:r>
    </w:p>
    <w:p w:rsidR="00552E47" w:rsidRPr="00B87F54" w:rsidRDefault="00552E47" w:rsidP="00552E47">
      <w:pPr>
        <w:spacing w:after="0" w:line="240" w:lineRule="auto"/>
        <w:ind w:left="57" w:right="57"/>
        <w:jc w:val="center"/>
        <w:rPr>
          <w:rFonts w:ascii="Arial" w:hAnsi="Arial" w:cs="Arial"/>
        </w:rPr>
      </w:pPr>
      <w:r w:rsidRPr="00B87F54">
        <w:rPr>
          <w:rFonts w:ascii="Arial" w:hAnsi="Arial" w:cs="Arial"/>
        </w:rPr>
        <w:t>Все строки для заполнения ОБЯЗАТЕЛЬНЫ!!!</w:t>
      </w:r>
    </w:p>
    <w:p w:rsidR="00456A38" w:rsidRPr="00CA2DD3" w:rsidRDefault="00456A38" w:rsidP="00456A38">
      <w:pPr>
        <w:spacing w:after="0" w:line="240" w:lineRule="auto"/>
        <w:ind w:left="57" w:right="57"/>
        <w:rPr>
          <w:rFonts w:ascii="Times New Roman" w:hAnsi="Times New Roman"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6378"/>
      </w:tblGrid>
      <w:tr w:rsidR="00456A38" w:rsidRPr="00CA2DD3" w:rsidTr="00CA2DD3">
        <w:trPr>
          <w:trHeight w:val="345"/>
        </w:trPr>
        <w:tc>
          <w:tcPr>
            <w:tcW w:w="4035" w:type="dxa"/>
          </w:tcPr>
          <w:p w:rsidR="00CA45C2" w:rsidRPr="00AD52B0" w:rsidRDefault="00CA45C2" w:rsidP="00456A38">
            <w:pPr>
              <w:spacing w:after="0" w:line="240" w:lineRule="auto"/>
              <w:ind w:left="57" w:right="57"/>
              <w:rPr>
                <w:rFonts w:ascii="Times New Roman" w:hAnsi="Times New Roman" w:cs="Times New Roman"/>
                <w:b/>
                <w:sz w:val="28"/>
                <w:szCs w:val="28"/>
              </w:rPr>
            </w:pPr>
            <w:r w:rsidRPr="00EB2B6A">
              <w:rPr>
                <w:rFonts w:ascii="Times New Roman" w:hAnsi="Times New Roman" w:cs="Times New Roman"/>
                <w:sz w:val="28"/>
                <w:szCs w:val="28"/>
              </w:rPr>
              <w:t xml:space="preserve">Ф.И.О. участника </w:t>
            </w:r>
            <w:r w:rsidRPr="00AD52B0">
              <w:rPr>
                <w:rFonts w:ascii="Times New Roman" w:hAnsi="Times New Roman" w:cs="Times New Roman"/>
                <w:b/>
                <w:sz w:val="28"/>
                <w:szCs w:val="28"/>
              </w:rPr>
              <w:t xml:space="preserve">(полностью), </w:t>
            </w:r>
          </w:p>
          <w:p w:rsidR="00456A38" w:rsidRPr="00AD52B0" w:rsidRDefault="00CA45C2" w:rsidP="00456A38">
            <w:pPr>
              <w:spacing w:after="0" w:line="240" w:lineRule="auto"/>
              <w:ind w:left="57" w:right="57"/>
              <w:rPr>
                <w:rFonts w:ascii="Times New Roman" w:hAnsi="Times New Roman" w:cs="Times New Roman"/>
                <w:b/>
                <w:sz w:val="28"/>
                <w:szCs w:val="28"/>
              </w:rPr>
            </w:pPr>
            <w:r w:rsidRPr="00AD52B0">
              <w:rPr>
                <w:rFonts w:ascii="Times New Roman" w:hAnsi="Times New Roman" w:cs="Times New Roman"/>
                <w:b/>
                <w:sz w:val="28"/>
                <w:szCs w:val="28"/>
              </w:rPr>
              <w:t>дата рождения (д/м/г)</w:t>
            </w:r>
          </w:p>
          <w:p w:rsidR="00456A38" w:rsidRPr="00EB2B6A" w:rsidRDefault="00456A38" w:rsidP="00456A38">
            <w:pPr>
              <w:spacing w:after="0" w:line="240" w:lineRule="auto"/>
              <w:ind w:left="57" w:right="57"/>
              <w:rPr>
                <w:rFonts w:ascii="Times New Roman" w:hAnsi="Times New Roman" w:cs="Times New Roman"/>
                <w:sz w:val="28"/>
                <w:szCs w:val="28"/>
              </w:rPr>
            </w:pPr>
          </w:p>
          <w:p w:rsidR="00456A38" w:rsidRPr="00EB2B6A" w:rsidRDefault="00456A38" w:rsidP="00456A38">
            <w:pPr>
              <w:spacing w:after="0" w:line="240" w:lineRule="auto"/>
              <w:ind w:left="57" w:right="57"/>
              <w:rPr>
                <w:rFonts w:ascii="Times New Roman" w:hAnsi="Times New Roman" w:cs="Times New Roman"/>
                <w:sz w:val="28"/>
                <w:szCs w:val="28"/>
              </w:rPr>
            </w:pPr>
          </w:p>
        </w:tc>
        <w:tc>
          <w:tcPr>
            <w:tcW w:w="6378" w:type="dxa"/>
          </w:tcPr>
          <w:p w:rsidR="00456A38" w:rsidRPr="00EB2B6A" w:rsidRDefault="00456A38" w:rsidP="00456A38">
            <w:pPr>
              <w:spacing w:after="0" w:line="240" w:lineRule="auto"/>
              <w:ind w:left="57" w:right="57"/>
              <w:rPr>
                <w:rFonts w:ascii="Times New Roman" w:hAnsi="Times New Roman" w:cs="Times New Roman"/>
                <w:sz w:val="28"/>
                <w:szCs w:val="28"/>
              </w:rPr>
            </w:pPr>
          </w:p>
        </w:tc>
      </w:tr>
      <w:tr w:rsidR="00456A38" w:rsidRPr="00CA2DD3" w:rsidTr="00CA2DD3">
        <w:trPr>
          <w:trHeight w:val="360"/>
        </w:trPr>
        <w:tc>
          <w:tcPr>
            <w:tcW w:w="4035" w:type="dxa"/>
          </w:tcPr>
          <w:p w:rsidR="0068405B" w:rsidRDefault="00456A38" w:rsidP="00456A38">
            <w:pPr>
              <w:spacing w:after="0" w:line="240" w:lineRule="auto"/>
              <w:ind w:left="57" w:right="57"/>
              <w:rPr>
                <w:rFonts w:ascii="Times New Roman" w:hAnsi="Times New Roman" w:cs="Times New Roman"/>
                <w:sz w:val="28"/>
                <w:szCs w:val="28"/>
              </w:rPr>
            </w:pPr>
            <w:r w:rsidRPr="00EB2B6A">
              <w:rPr>
                <w:rFonts w:ascii="Times New Roman" w:hAnsi="Times New Roman" w:cs="Times New Roman"/>
                <w:sz w:val="28"/>
                <w:szCs w:val="28"/>
              </w:rPr>
              <w:t>Занимаемая должность участника</w:t>
            </w:r>
          </w:p>
          <w:p w:rsidR="00456A38" w:rsidRPr="00EB2B6A" w:rsidRDefault="008E29F9" w:rsidP="00456A38">
            <w:pPr>
              <w:spacing w:after="0" w:line="240" w:lineRule="auto"/>
              <w:ind w:left="57" w:right="57"/>
              <w:rPr>
                <w:rFonts w:ascii="Times New Roman" w:hAnsi="Times New Roman" w:cs="Times New Roman"/>
                <w:b/>
                <w:sz w:val="28"/>
                <w:szCs w:val="28"/>
              </w:rPr>
            </w:pPr>
            <w:r w:rsidRPr="00EB2B6A">
              <w:rPr>
                <w:rFonts w:ascii="Times New Roman" w:hAnsi="Times New Roman" w:cs="Times New Roman"/>
                <w:b/>
                <w:sz w:val="28"/>
                <w:szCs w:val="28"/>
              </w:rPr>
              <w:t>(как в трудовой книжке)</w:t>
            </w:r>
          </w:p>
          <w:p w:rsidR="00456A38" w:rsidRPr="00EB2B6A" w:rsidRDefault="00456A38" w:rsidP="00456A38">
            <w:pPr>
              <w:spacing w:after="0" w:line="240" w:lineRule="auto"/>
              <w:ind w:left="57" w:right="57"/>
              <w:rPr>
                <w:rFonts w:ascii="Times New Roman" w:hAnsi="Times New Roman" w:cs="Times New Roman"/>
                <w:sz w:val="28"/>
                <w:szCs w:val="28"/>
              </w:rPr>
            </w:pPr>
          </w:p>
          <w:p w:rsidR="00456A38" w:rsidRPr="00EB2B6A" w:rsidRDefault="00456A38" w:rsidP="00456A38">
            <w:pPr>
              <w:spacing w:after="0" w:line="240" w:lineRule="auto"/>
              <w:ind w:left="57" w:right="57"/>
              <w:rPr>
                <w:rFonts w:ascii="Times New Roman" w:hAnsi="Times New Roman" w:cs="Times New Roman"/>
                <w:sz w:val="28"/>
                <w:szCs w:val="28"/>
              </w:rPr>
            </w:pPr>
          </w:p>
          <w:p w:rsidR="00456A38" w:rsidRPr="00EB2B6A" w:rsidRDefault="00456A38" w:rsidP="00456A38">
            <w:pPr>
              <w:spacing w:after="0" w:line="240" w:lineRule="auto"/>
              <w:ind w:left="57" w:right="57"/>
              <w:rPr>
                <w:rFonts w:ascii="Times New Roman" w:hAnsi="Times New Roman" w:cs="Times New Roman"/>
                <w:sz w:val="28"/>
                <w:szCs w:val="28"/>
              </w:rPr>
            </w:pPr>
          </w:p>
        </w:tc>
        <w:tc>
          <w:tcPr>
            <w:tcW w:w="6378" w:type="dxa"/>
          </w:tcPr>
          <w:p w:rsidR="00456A38" w:rsidRPr="00EB2B6A" w:rsidRDefault="00456A38" w:rsidP="00456A38">
            <w:pPr>
              <w:spacing w:after="0" w:line="240" w:lineRule="auto"/>
              <w:ind w:left="57" w:right="57"/>
              <w:rPr>
                <w:rFonts w:ascii="Times New Roman" w:hAnsi="Times New Roman" w:cs="Times New Roman"/>
                <w:sz w:val="28"/>
                <w:szCs w:val="28"/>
              </w:rPr>
            </w:pPr>
          </w:p>
        </w:tc>
      </w:tr>
      <w:tr w:rsidR="00456A38" w:rsidRPr="00CA2DD3" w:rsidTr="00CA2DD3">
        <w:trPr>
          <w:trHeight w:val="232"/>
        </w:trPr>
        <w:tc>
          <w:tcPr>
            <w:tcW w:w="4035" w:type="dxa"/>
          </w:tcPr>
          <w:p w:rsidR="00456A38" w:rsidRPr="00EB2B6A" w:rsidRDefault="00456A38" w:rsidP="00456A38">
            <w:pPr>
              <w:spacing w:after="0" w:line="240" w:lineRule="auto"/>
              <w:ind w:left="57" w:right="57"/>
              <w:rPr>
                <w:rFonts w:ascii="Times New Roman" w:hAnsi="Times New Roman" w:cs="Times New Roman"/>
                <w:sz w:val="28"/>
                <w:szCs w:val="28"/>
              </w:rPr>
            </w:pPr>
            <w:r w:rsidRPr="00EB2B6A">
              <w:rPr>
                <w:rFonts w:ascii="Times New Roman" w:hAnsi="Times New Roman" w:cs="Times New Roman"/>
                <w:sz w:val="28"/>
                <w:szCs w:val="28"/>
              </w:rPr>
              <w:t xml:space="preserve">Название учреждения, </w:t>
            </w:r>
          </w:p>
          <w:p w:rsidR="0068405B" w:rsidRDefault="008E29F9" w:rsidP="00456A38">
            <w:pPr>
              <w:spacing w:after="0" w:line="240" w:lineRule="auto"/>
              <w:ind w:left="57" w:right="57"/>
              <w:rPr>
                <w:rFonts w:ascii="Times New Roman" w:hAnsi="Times New Roman" w:cs="Times New Roman"/>
                <w:sz w:val="28"/>
                <w:szCs w:val="28"/>
              </w:rPr>
            </w:pPr>
            <w:r w:rsidRPr="00EB2B6A">
              <w:rPr>
                <w:rFonts w:ascii="Times New Roman" w:hAnsi="Times New Roman" w:cs="Times New Roman"/>
                <w:sz w:val="28"/>
                <w:szCs w:val="28"/>
              </w:rPr>
              <w:t>о</w:t>
            </w:r>
            <w:r w:rsidR="00456A38" w:rsidRPr="00EB2B6A">
              <w:rPr>
                <w:rFonts w:ascii="Times New Roman" w:hAnsi="Times New Roman" w:cs="Times New Roman"/>
                <w:sz w:val="28"/>
                <w:szCs w:val="28"/>
              </w:rPr>
              <w:t>рганизации</w:t>
            </w:r>
          </w:p>
          <w:p w:rsidR="00456A38" w:rsidRPr="00EB2B6A" w:rsidRDefault="008E29F9" w:rsidP="00456A38">
            <w:pPr>
              <w:spacing w:after="0" w:line="240" w:lineRule="auto"/>
              <w:ind w:left="57" w:right="57"/>
              <w:rPr>
                <w:rFonts w:ascii="Times New Roman" w:hAnsi="Times New Roman" w:cs="Times New Roman"/>
                <w:b/>
                <w:sz w:val="28"/>
                <w:szCs w:val="28"/>
              </w:rPr>
            </w:pPr>
            <w:r w:rsidRPr="00EB2B6A">
              <w:rPr>
                <w:rFonts w:ascii="Times New Roman" w:hAnsi="Times New Roman" w:cs="Times New Roman"/>
                <w:b/>
                <w:sz w:val="28"/>
                <w:szCs w:val="28"/>
              </w:rPr>
              <w:t>(без сокращений)</w:t>
            </w:r>
          </w:p>
          <w:p w:rsidR="00456A38" w:rsidRPr="00EB2B6A" w:rsidRDefault="00456A38" w:rsidP="00456A38">
            <w:pPr>
              <w:spacing w:after="0" w:line="240" w:lineRule="auto"/>
              <w:ind w:left="57" w:right="57"/>
              <w:rPr>
                <w:rFonts w:ascii="Times New Roman" w:hAnsi="Times New Roman" w:cs="Times New Roman"/>
                <w:sz w:val="28"/>
                <w:szCs w:val="28"/>
              </w:rPr>
            </w:pPr>
          </w:p>
          <w:p w:rsidR="00456A38" w:rsidRPr="00EB2B6A" w:rsidRDefault="00456A38" w:rsidP="00456A38">
            <w:pPr>
              <w:spacing w:after="0" w:line="240" w:lineRule="auto"/>
              <w:ind w:left="57" w:right="57"/>
              <w:rPr>
                <w:rFonts w:ascii="Times New Roman" w:hAnsi="Times New Roman" w:cs="Times New Roman"/>
                <w:sz w:val="28"/>
                <w:szCs w:val="28"/>
              </w:rPr>
            </w:pPr>
          </w:p>
          <w:p w:rsidR="00456A38" w:rsidRPr="00EB2B6A" w:rsidRDefault="00456A38" w:rsidP="00456A38">
            <w:pPr>
              <w:spacing w:after="0" w:line="240" w:lineRule="auto"/>
              <w:ind w:left="57" w:right="57"/>
              <w:rPr>
                <w:rFonts w:ascii="Times New Roman" w:hAnsi="Times New Roman" w:cs="Times New Roman"/>
                <w:sz w:val="28"/>
                <w:szCs w:val="28"/>
              </w:rPr>
            </w:pPr>
          </w:p>
        </w:tc>
        <w:tc>
          <w:tcPr>
            <w:tcW w:w="6378" w:type="dxa"/>
          </w:tcPr>
          <w:p w:rsidR="00456A38" w:rsidRPr="00EB2B6A" w:rsidRDefault="00456A38" w:rsidP="00456A38">
            <w:pPr>
              <w:spacing w:after="0" w:line="240" w:lineRule="auto"/>
              <w:ind w:left="57" w:right="57"/>
              <w:rPr>
                <w:rFonts w:ascii="Times New Roman" w:hAnsi="Times New Roman" w:cs="Times New Roman"/>
                <w:sz w:val="28"/>
                <w:szCs w:val="28"/>
              </w:rPr>
            </w:pPr>
          </w:p>
        </w:tc>
      </w:tr>
      <w:tr w:rsidR="00456A38" w:rsidRPr="00CA2DD3" w:rsidTr="00CA2DD3">
        <w:trPr>
          <w:trHeight w:val="870"/>
        </w:trPr>
        <w:tc>
          <w:tcPr>
            <w:tcW w:w="4035" w:type="dxa"/>
          </w:tcPr>
          <w:p w:rsidR="00456A38" w:rsidRPr="00EB2B6A" w:rsidRDefault="00456A38" w:rsidP="00456A38">
            <w:pPr>
              <w:spacing w:after="0" w:line="240" w:lineRule="auto"/>
              <w:ind w:left="57" w:right="57"/>
              <w:rPr>
                <w:rFonts w:ascii="Times New Roman" w:hAnsi="Times New Roman" w:cs="Times New Roman"/>
                <w:sz w:val="28"/>
                <w:szCs w:val="28"/>
              </w:rPr>
            </w:pPr>
            <w:r w:rsidRPr="00EB2B6A">
              <w:rPr>
                <w:rFonts w:ascii="Times New Roman" w:hAnsi="Times New Roman" w:cs="Times New Roman"/>
                <w:sz w:val="28"/>
                <w:szCs w:val="28"/>
              </w:rPr>
              <w:t>Контактные телефоны с кодами</w:t>
            </w:r>
          </w:p>
        </w:tc>
        <w:tc>
          <w:tcPr>
            <w:tcW w:w="6378" w:type="dxa"/>
          </w:tcPr>
          <w:p w:rsidR="00456A38" w:rsidRPr="00EB2B6A" w:rsidRDefault="00456A38" w:rsidP="00456A38">
            <w:pPr>
              <w:spacing w:after="0" w:line="240" w:lineRule="auto"/>
              <w:ind w:left="57" w:right="57"/>
              <w:rPr>
                <w:rFonts w:ascii="Times New Roman" w:hAnsi="Times New Roman" w:cs="Times New Roman"/>
                <w:sz w:val="28"/>
                <w:szCs w:val="28"/>
              </w:rPr>
            </w:pPr>
            <w:r w:rsidRPr="00EB2B6A">
              <w:rPr>
                <w:rFonts w:ascii="Times New Roman" w:hAnsi="Times New Roman" w:cs="Times New Roman"/>
                <w:sz w:val="28"/>
                <w:szCs w:val="28"/>
              </w:rPr>
              <w:t>Рабочий:</w:t>
            </w:r>
          </w:p>
          <w:p w:rsidR="00456A38" w:rsidRPr="00EB2B6A" w:rsidRDefault="00456A38" w:rsidP="00EB2B6A">
            <w:pPr>
              <w:spacing w:after="0" w:line="240" w:lineRule="auto"/>
              <w:ind w:right="57"/>
              <w:rPr>
                <w:rFonts w:ascii="Times New Roman" w:hAnsi="Times New Roman" w:cs="Times New Roman"/>
                <w:sz w:val="28"/>
                <w:szCs w:val="28"/>
              </w:rPr>
            </w:pPr>
          </w:p>
          <w:p w:rsidR="00456A38" w:rsidRPr="00EB2B6A" w:rsidRDefault="00456A38" w:rsidP="00456A38">
            <w:pPr>
              <w:spacing w:after="0" w:line="240" w:lineRule="auto"/>
              <w:ind w:left="57" w:right="57"/>
              <w:rPr>
                <w:rFonts w:ascii="Times New Roman" w:hAnsi="Times New Roman" w:cs="Times New Roman"/>
                <w:b/>
                <w:sz w:val="28"/>
                <w:szCs w:val="28"/>
              </w:rPr>
            </w:pPr>
            <w:r w:rsidRPr="00EB2B6A">
              <w:rPr>
                <w:rFonts w:ascii="Times New Roman" w:hAnsi="Times New Roman" w:cs="Times New Roman"/>
                <w:b/>
                <w:sz w:val="28"/>
                <w:szCs w:val="28"/>
              </w:rPr>
              <w:t>Мобильный тел:</w:t>
            </w:r>
          </w:p>
          <w:p w:rsidR="00456A38" w:rsidRPr="00EB2B6A" w:rsidRDefault="00456A38" w:rsidP="00456A38">
            <w:pPr>
              <w:spacing w:after="0" w:line="240" w:lineRule="auto"/>
              <w:ind w:left="57" w:right="57"/>
              <w:rPr>
                <w:rFonts w:ascii="Times New Roman" w:hAnsi="Times New Roman" w:cs="Times New Roman"/>
                <w:sz w:val="28"/>
                <w:szCs w:val="28"/>
              </w:rPr>
            </w:pPr>
          </w:p>
        </w:tc>
      </w:tr>
      <w:tr w:rsidR="00456A38" w:rsidRPr="00CA2DD3" w:rsidTr="00CA2DD3">
        <w:trPr>
          <w:trHeight w:val="255"/>
        </w:trPr>
        <w:tc>
          <w:tcPr>
            <w:tcW w:w="4035" w:type="dxa"/>
          </w:tcPr>
          <w:p w:rsidR="00456A38" w:rsidRDefault="00456A38" w:rsidP="00456A38">
            <w:pPr>
              <w:spacing w:after="0" w:line="240" w:lineRule="auto"/>
              <w:ind w:left="57" w:right="57"/>
              <w:rPr>
                <w:rFonts w:ascii="Times New Roman" w:hAnsi="Times New Roman" w:cs="Times New Roman"/>
                <w:sz w:val="28"/>
                <w:szCs w:val="28"/>
              </w:rPr>
            </w:pPr>
            <w:r w:rsidRPr="00EB2B6A">
              <w:rPr>
                <w:rFonts w:ascii="Times New Roman" w:hAnsi="Times New Roman" w:cs="Times New Roman"/>
                <w:sz w:val="28"/>
                <w:szCs w:val="28"/>
              </w:rPr>
              <w:t>Электронный адрес</w:t>
            </w:r>
            <w:r w:rsidR="00EB2B6A" w:rsidRPr="00EB2B6A">
              <w:rPr>
                <w:rFonts w:ascii="Times New Roman" w:hAnsi="Times New Roman" w:cs="Times New Roman"/>
                <w:sz w:val="28"/>
                <w:szCs w:val="28"/>
              </w:rPr>
              <w:t xml:space="preserve"> участника</w:t>
            </w:r>
            <w:r w:rsidRPr="00EB2B6A">
              <w:rPr>
                <w:rFonts w:ascii="Times New Roman" w:hAnsi="Times New Roman" w:cs="Times New Roman"/>
                <w:sz w:val="28"/>
                <w:szCs w:val="28"/>
              </w:rPr>
              <w:t>:</w:t>
            </w:r>
          </w:p>
          <w:p w:rsidR="00AD52B0" w:rsidRPr="00EB2B6A" w:rsidRDefault="00AD52B0" w:rsidP="00456A38">
            <w:pPr>
              <w:spacing w:after="0" w:line="240" w:lineRule="auto"/>
              <w:ind w:left="57" w:right="57"/>
              <w:rPr>
                <w:rFonts w:ascii="Times New Roman" w:hAnsi="Times New Roman" w:cs="Times New Roman"/>
                <w:sz w:val="28"/>
                <w:szCs w:val="28"/>
              </w:rPr>
            </w:pPr>
          </w:p>
        </w:tc>
        <w:tc>
          <w:tcPr>
            <w:tcW w:w="6378" w:type="dxa"/>
          </w:tcPr>
          <w:p w:rsidR="00456A38" w:rsidRPr="00EB2B6A" w:rsidRDefault="00456A38" w:rsidP="00456A38">
            <w:pPr>
              <w:spacing w:after="0" w:line="240" w:lineRule="auto"/>
              <w:ind w:left="57" w:right="57"/>
              <w:rPr>
                <w:rFonts w:ascii="Times New Roman" w:hAnsi="Times New Roman" w:cs="Times New Roman"/>
                <w:sz w:val="28"/>
                <w:szCs w:val="28"/>
              </w:rPr>
            </w:pPr>
          </w:p>
          <w:p w:rsidR="00456A38" w:rsidRPr="00EB2B6A" w:rsidRDefault="00456A38" w:rsidP="00456A38">
            <w:pPr>
              <w:spacing w:after="0" w:line="240" w:lineRule="auto"/>
              <w:ind w:left="57" w:right="57"/>
              <w:rPr>
                <w:rFonts w:ascii="Times New Roman" w:hAnsi="Times New Roman" w:cs="Times New Roman"/>
                <w:sz w:val="28"/>
                <w:szCs w:val="28"/>
              </w:rPr>
            </w:pPr>
          </w:p>
          <w:p w:rsidR="00456A38" w:rsidRPr="00EB2B6A" w:rsidRDefault="00456A38" w:rsidP="00456A38">
            <w:pPr>
              <w:spacing w:after="0" w:line="240" w:lineRule="auto"/>
              <w:ind w:left="57" w:right="57"/>
              <w:rPr>
                <w:rFonts w:ascii="Times New Roman" w:hAnsi="Times New Roman" w:cs="Times New Roman"/>
                <w:sz w:val="28"/>
                <w:szCs w:val="28"/>
              </w:rPr>
            </w:pPr>
          </w:p>
        </w:tc>
      </w:tr>
    </w:tbl>
    <w:p w:rsidR="00456A38" w:rsidRPr="00CA2DD3" w:rsidRDefault="00456A38" w:rsidP="00456A38">
      <w:pPr>
        <w:spacing w:after="0" w:line="240" w:lineRule="auto"/>
        <w:ind w:left="57" w:right="57"/>
        <w:rPr>
          <w:rFonts w:ascii="Times New Roman" w:hAnsi="Times New Roman" w:cs="Times New Roman"/>
          <w:sz w:val="24"/>
          <w:szCs w:val="24"/>
        </w:rPr>
      </w:pPr>
    </w:p>
    <w:p w:rsidR="00855975" w:rsidRPr="0068405B" w:rsidRDefault="00855975" w:rsidP="00855975">
      <w:pPr>
        <w:spacing w:after="0" w:line="240" w:lineRule="auto"/>
        <w:ind w:left="57" w:right="57"/>
        <w:jc w:val="center"/>
        <w:rPr>
          <w:rFonts w:ascii="Arial" w:hAnsi="Arial" w:cs="Arial"/>
          <w:b/>
          <w:sz w:val="28"/>
          <w:szCs w:val="28"/>
        </w:rPr>
      </w:pPr>
      <w:r w:rsidRPr="0068405B">
        <w:rPr>
          <w:rFonts w:ascii="Arial" w:hAnsi="Arial" w:cs="Arial"/>
          <w:b/>
          <w:sz w:val="28"/>
          <w:szCs w:val="28"/>
        </w:rPr>
        <w:t>Убедитесь, что Ваша заявка принята!</w:t>
      </w:r>
    </w:p>
    <w:p w:rsidR="007D0B08" w:rsidRPr="00362C8B" w:rsidRDefault="008E29F9" w:rsidP="007D0B08">
      <w:pPr>
        <w:spacing w:after="0" w:line="240" w:lineRule="auto"/>
        <w:ind w:left="57" w:right="57"/>
        <w:jc w:val="center"/>
        <w:rPr>
          <w:rFonts w:ascii="Arial" w:hAnsi="Arial" w:cs="Arial"/>
          <w:sz w:val="28"/>
          <w:szCs w:val="28"/>
        </w:rPr>
      </w:pPr>
      <w:r w:rsidRPr="00362C8B">
        <w:rPr>
          <w:rFonts w:ascii="Arial" w:hAnsi="Arial" w:cs="Arial"/>
          <w:sz w:val="28"/>
          <w:szCs w:val="28"/>
        </w:rPr>
        <w:t>ПО ТЕЛЕФОНУ 8 (815-2) 45-75-35</w:t>
      </w:r>
      <w:r w:rsidR="00EB2B6A" w:rsidRPr="00362C8B">
        <w:rPr>
          <w:rFonts w:ascii="Arial" w:hAnsi="Arial" w:cs="Arial"/>
          <w:sz w:val="28"/>
          <w:szCs w:val="28"/>
        </w:rPr>
        <w:t>; +79</w:t>
      </w:r>
      <w:r w:rsidR="00B46283" w:rsidRPr="00362C8B">
        <w:rPr>
          <w:rFonts w:ascii="Arial" w:hAnsi="Arial" w:cs="Arial"/>
          <w:sz w:val="28"/>
          <w:szCs w:val="28"/>
        </w:rPr>
        <w:t>508954335</w:t>
      </w:r>
    </w:p>
    <w:p w:rsidR="00982E86" w:rsidRPr="00362C8B" w:rsidRDefault="007D0B08" w:rsidP="009A60A4">
      <w:pPr>
        <w:pStyle w:val="2"/>
        <w:jc w:val="center"/>
      </w:pPr>
      <w:r w:rsidRPr="00362C8B">
        <w:t xml:space="preserve">(ведущий методист по </w:t>
      </w:r>
      <w:r w:rsidR="00B46283" w:rsidRPr="00362C8B">
        <w:t>фольклорному</w:t>
      </w:r>
      <w:r w:rsidRPr="00362C8B">
        <w:t xml:space="preserve"> жанру отдела народного творчества </w:t>
      </w:r>
      <w:r w:rsidR="00B46283" w:rsidRPr="00362C8B">
        <w:t>Серова Юлия Валерьевна</w:t>
      </w:r>
      <w:r w:rsidRPr="00362C8B">
        <w:t>)</w:t>
      </w:r>
    </w:p>
    <w:p w:rsidR="00552E47" w:rsidRDefault="00552E47" w:rsidP="009A60A4">
      <w:pPr>
        <w:pStyle w:val="2"/>
        <w:jc w:val="center"/>
      </w:pPr>
    </w:p>
    <w:p w:rsidR="00552E47" w:rsidRPr="00552E47" w:rsidRDefault="00552E47" w:rsidP="00552E47">
      <w:pPr>
        <w:spacing w:after="0" w:line="240" w:lineRule="auto"/>
        <w:jc w:val="both"/>
        <w:rPr>
          <w:rFonts w:ascii="Times New Roman" w:hAnsi="Times New Roman"/>
          <w:i/>
          <w:sz w:val="24"/>
          <w:szCs w:val="24"/>
          <w:shd w:val="clear" w:color="auto" w:fill="FFFFFF"/>
        </w:rPr>
      </w:pPr>
      <w:r w:rsidRPr="00552E47">
        <w:rPr>
          <w:rFonts w:ascii="Times New Roman" w:hAnsi="Times New Roman"/>
          <w:i/>
          <w:iCs/>
          <w:color w:val="000000"/>
          <w:sz w:val="24"/>
          <w:szCs w:val="24"/>
        </w:rPr>
        <w:t>В соответствии с Федеральным законом от 27.07.2006 N 152-ФЗ «О персональных данных» выражаю согласие  ГОАУК «Мурманский областной Дворец культуры и народного творчества им. С.М. Кирова», расположенному по адресу: 183038 г. Мурманск, ул. Пушкинская, д.3, на обработку предоставленных мной персональных данных и использование их для обеспечения моего участия в</w:t>
      </w:r>
      <w:r w:rsidRPr="00552E47">
        <w:rPr>
          <w:rFonts w:ascii="Times New Roman" w:hAnsi="Times New Roman"/>
          <w:i/>
          <w:sz w:val="24"/>
          <w:szCs w:val="24"/>
        </w:rPr>
        <w:t xml:space="preserve"> областном семинаре </w:t>
      </w:r>
      <w:r w:rsidR="00284702">
        <w:rPr>
          <w:rFonts w:ascii="Times New Roman" w:hAnsi="Times New Roman"/>
          <w:i/>
          <w:sz w:val="24"/>
          <w:szCs w:val="24"/>
        </w:rPr>
        <w:t>«Музыка и танец».</w:t>
      </w:r>
    </w:p>
    <w:p w:rsidR="00552E47" w:rsidRDefault="00552E47" w:rsidP="00552E47">
      <w:pPr>
        <w:tabs>
          <w:tab w:val="left" w:pos="8220"/>
        </w:tabs>
        <w:spacing w:after="0" w:line="240" w:lineRule="auto"/>
        <w:rPr>
          <w:rFonts w:ascii="Times New Roman" w:hAnsi="Times New Roman"/>
          <w:szCs w:val="24"/>
        </w:rPr>
      </w:pPr>
    </w:p>
    <w:p w:rsidR="00284702" w:rsidRDefault="00284702" w:rsidP="00552E47">
      <w:pPr>
        <w:tabs>
          <w:tab w:val="left" w:pos="8220"/>
        </w:tabs>
        <w:spacing w:after="0" w:line="240" w:lineRule="auto"/>
        <w:rPr>
          <w:rFonts w:ascii="Times New Roman" w:hAnsi="Times New Roman"/>
          <w:szCs w:val="24"/>
        </w:rPr>
      </w:pPr>
    </w:p>
    <w:p w:rsidR="00552E47" w:rsidRDefault="00552E47" w:rsidP="00552E47">
      <w:pPr>
        <w:tabs>
          <w:tab w:val="left" w:pos="8220"/>
        </w:tabs>
        <w:spacing w:after="0" w:line="240" w:lineRule="auto"/>
        <w:rPr>
          <w:rFonts w:ascii="Times New Roman" w:hAnsi="Times New Roman"/>
          <w:szCs w:val="24"/>
        </w:rPr>
      </w:pPr>
      <w:r>
        <w:rPr>
          <w:rFonts w:ascii="Times New Roman" w:hAnsi="Times New Roman"/>
          <w:szCs w:val="24"/>
        </w:rPr>
        <w:t>Подпись руководителя,</w:t>
      </w:r>
    </w:p>
    <w:p w:rsidR="00552E47" w:rsidRDefault="00552E47" w:rsidP="00552E47">
      <w:pPr>
        <w:spacing w:after="0" w:line="240" w:lineRule="auto"/>
        <w:rPr>
          <w:rFonts w:ascii="Times New Roman" w:hAnsi="Times New Roman"/>
          <w:szCs w:val="24"/>
        </w:rPr>
      </w:pPr>
      <w:r>
        <w:rPr>
          <w:rFonts w:ascii="Times New Roman" w:hAnsi="Times New Roman"/>
          <w:szCs w:val="24"/>
        </w:rPr>
        <w:t xml:space="preserve">направляющей организации        __________________                             ___________________                                                                                                                                                                                                                                         </w:t>
      </w:r>
    </w:p>
    <w:p w:rsidR="00552E47" w:rsidRDefault="00552E47" w:rsidP="00552E47">
      <w:pPr>
        <w:spacing w:after="0" w:line="240" w:lineRule="auto"/>
        <w:jc w:val="both"/>
        <w:rPr>
          <w:rFonts w:ascii="Times New Roman" w:hAnsi="Times New Roman"/>
          <w:szCs w:val="24"/>
        </w:rPr>
      </w:pPr>
      <w:r>
        <w:rPr>
          <w:rFonts w:ascii="Times New Roman" w:hAnsi="Times New Roman"/>
          <w:szCs w:val="24"/>
        </w:rPr>
        <w:t xml:space="preserve">                                                                (подпись)                                                (расшифровка)</w:t>
      </w:r>
    </w:p>
    <w:p w:rsidR="00552E47" w:rsidRDefault="00552E47" w:rsidP="00552E47">
      <w:pPr>
        <w:spacing w:after="0" w:line="240" w:lineRule="auto"/>
        <w:jc w:val="both"/>
        <w:rPr>
          <w:rFonts w:ascii="Times New Roman" w:hAnsi="Times New Roman"/>
          <w:szCs w:val="24"/>
        </w:rPr>
      </w:pPr>
    </w:p>
    <w:p w:rsidR="00552E47" w:rsidRDefault="00552E47" w:rsidP="00552E47">
      <w:pPr>
        <w:spacing w:after="0" w:line="240" w:lineRule="auto"/>
        <w:jc w:val="both"/>
        <w:rPr>
          <w:rFonts w:ascii="Times New Roman" w:hAnsi="Times New Roman"/>
          <w:sz w:val="24"/>
          <w:szCs w:val="24"/>
        </w:rPr>
      </w:pPr>
      <w:r>
        <w:rPr>
          <w:rFonts w:ascii="Times New Roman" w:hAnsi="Times New Roman"/>
          <w:szCs w:val="24"/>
        </w:rPr>
        <w:t xml:space="preserve">                                                                                              М.П.                                        «</w:t>
      </w:r>
      <w:r w:rsidRPr="00552E47">
        <w:rPr>
          <w:rFonts w:ascii="Times New Roman" w:hAnsi="Times New Roman"/>
          <w:szCs w:val="24"/>
        </w:rPr>
        <w:t>_____</w:t>
      </w:r>
      <w:r>
        <w:rPr>
          <w:rFonts w:ascii="Times New Roman" w:hAnsi="Times New Roman"/>
          <w:szCs w:val="24"/>
        </w:rPr>
        <w:t>» _____________2019 г.</w:t>
      </w:r>
    </w:p>
    <w:p w:rsidR="00552E47" w:rsidRDefault="00552E47" w:rsidP="009A60A4">
      <w:pPr>
        <w:pStyle w:val="2"/>
        <w:jc w:val="center"/>
      </w:pPr>
    </w:p>
    <w:p w:rsidR="00E242B6" w:rsidRDefault="00E242B6" w:rsidP="00284702">
      <w:pPr>
        <w:spacing w:after="0" w:line="240" w:lineRule="auto"/>
        <w:jc w:val="center"/>
        <w:rPr>
          <w:rFonts w:ascii="Arial" w:hAnsi="Arial" w:cs="Arial"/>
          <w:b/>
          <w:sz w:val="24"/>
          <w:szCs w:val="32"/>
        </w:rPr>
      </w:pPr>
    </w:p>
    <w:p w:rsidR="00E242B6" w:rsidRDefault="00E242B6" w:rsidP="00284702">
      <w:pPr>
        <w:spacing w:after="0" w:line="240" w:lineRule="auto"/>
        <w:jc w:val="center"/>
        <w:rPr>
          <w:rFonts w:ascii="Arial" w:hAnsi="Arial" w:cs="Arial"/>
          <w:b/>
          <w:sz w:val="24"/>
          <w:szCs w:val="32"/>
        </w:rPr>
      </w:pPr>
    </w:p>
    <w:p w:rsidR="00284702" w:rsidRDefault="00284702" w:rsidP="00284702">
      <w:pPr>
        <w:spacing w:after="0" w:line="240" w:lineRule="auto"/>
        <w:jc w:val="center"/>
        <w:rPr>
          <w:rFonts w:ascii="Arial" w:hAnsi="Arial" w:cs="Arial"/>
          <w:b/>
          <w:sz w:val="24"/>
          <w:szCs w:val="32"/>
        </w:rPr>
      </w:pPr>
      <w:bookmarkStart w:id="1" w:name="_GoBack"/>
      <w:bookmarkEnd w:id="1"/>
      <w:r w:rsidRPr="00284702">
        <w:rPr>
          <w:rFonts w:ascii="Arial" w:hAnsi="Arial" w:cs="Arial"/>
          <w:b/>
          <w:sz w:val="24"/>
          <w:szCs w:val="32"/>
        </w:rPr>
        <w:lastRenderedPageBreak/>
        <w:t>Гвоздева Татьяна Николаевна</w:t>
      </w:r>
    </w:p>
    <w:p w:rsidR="00284702" w:rsidRPr="00284702" w:rsidRDefault="00284702" w:rsidP="00284702">
      <w:pPr>
        <w:spacing w:after="0" w:line="240" w:lineRule="auto"/>
        <w:jc w:val="center"/>
        <w:rPr>
          <w:rFonts w:ascii="Arial" w:hAnsi="Arial" w:cs="Arial"/>
          <w:b/>
          <w:sz w:val="24"/>
          <w:szCs w:val="32"/>
        </w:rPr>
      </w:pPr>
    </w:p>
    <w:p w:rsidR="00284702" w:rsidRPr="00284702" w:rsidRDefault="00284702" w:rsidP="00284702">
      <w:pPr>
        <w:spacing w:after="0" w:line="240" w:lineRule="auto"/>
        <w:jc w:val="both"/>
        <w:rPr>
          <w:rFonts w:ascii="Arial" w:hAnsi="Arial" w:cs="Arial"/>
          <w:sz w:val="24"/>
          <w:szCs w:val="32"/>
        </w:rPr>
      </w:pPr>
      <w:r w:rsidRPr="00284702">
        <w:rPr>
          <w:rFonts w:ascii="Arial" w:hAnsi="Arial" w:cs="Arial"/>
          <w:sz w:val="24"/>
          <w:szCs w:val="32"/>
        </w:rPr>
        <w:t xml:space="preserve">     Заслуженный работник культуры РФ, заслуженный деятель Всероссийского музыкального общества, доцент кафедры хорового и сольного народного пения РАМ им. Гнесиных, руководитель народного хора, режиссер балета, балетмейстер-педагог, балетмейстер ансамбля народного танца.</w:t>
      </w:r>
    </w:p>
    <w:p w:rsidR="00284702" w:rsidRPr="00284702" w:rsidRDefault="00284702" w:rsidP="00284702">
      <w:pPr>
        <w:spacing w:after="0" w:line="240" w:lineRule="auto"/>
        <w:jc w:val="both"/>
        <w:rPr>
          <w:rFonts w:ascii="Arial" w:hAnsi="Arial" w:cs="Arial"/>
          <w:sz w:val="24"/>
          <w:szCs w:val="32"/>
        </w:rPr>
      </w:pPr>
      <w:r w:rsidRPr="00284702">
        <w:rPr>
          <w:rFonts w:ascii="Arial" w:hAnsi="Arial" w:cs="Arial"/>
          <w:sz w:val="24"/>
          <w:szCs w:val="32"/>
        </w:rPr>
        <w:t xml:space="preserve">     Родилась в семье рабочих Магнитогорского Металлургического комбината. С детских лет занималась музыкой и танцами. Участница ансамбля народного танца ДК ММК. В профессии с 1966 года – руководитель танцевального кружка школы № 16.</w:t>
      </w:r>
    </w:p>
    <w:p w:rsidR="00284702" w:rsidRPr="00284702" w:rsidRDefault="00284702" w:rsidP="00284702">
      <w:pPr>
        <w:spacing w:after="0" w:line="240" w:lineRule="auto"/>
        <w:jc w:val="both"/>
        <w:rPr>
          <w:rFonts w:ascii="Arial" w:hAnsi="Arial" w:cs="Arial"/>
          <w:sz w:val="24"/>
          <w:szCs w:val="32"/>
        </w:rPr>
      </w:pPr>
      <w:r w:rsidRPr="00284702">
        <w:rPr>
          <w:rFonts w:ascii="Arial" w:hAnsi="Arial" w:cs="Arial"/>
          <w:sz w:val="24"/>
          <w:szCs w:val="32"/>
        </w:rPr>
        <w:t xml:space="preserve">   Получила два высших образования: в 1973 году закончила МГИК, в 1989 году – ГИТИС.</w:t>
      </w:r>
    </w:p>
    <w:p w:rsidR="00284702" w:rsidRPr="00284702" w:rsidRDefault="00284702" w:rsidP="00284702">
      <w:pPr>
        <w:spacing w:after="0" w:line="240" w:lineRule="auto"/>
        <w:jc w:val="both"/>
        <w:rPr>
          <w:rFonts w:ascii="Arial" w:hAnsi="Arial" w:cs="Arial"/>
          <w:sz w:val="24"/>
          <w:szCs w:val="32"/>
        </w:rPr>
      </w:pPr>
      <w:r w:rsidRPr="00284702">
        <w:rPr>
          <w:rFonts w:ascii="Arial" w:hAnsi="Arial" w:cs="Arial"/>
          <w:sz w:val="24"/>
          <w:szCs w:val="32"/>
        </w:rPr>
        <w:t xml:space="preserve">   Работает в Государственном Северном русском народном хоре,</w:t>
      </w:r>
      <w:r>
        <w:rPr>
          <w:rFonts w:ascii="Arial" w:hAnsi="Arial" w:cs="Arial"/>
          <w:sz w:val="24"/>
          <w:szCs w:val="32"/>
        </w:rPr>
        <w:t xml:space="preserve"> </w:t>
      </w:r>
      <w:r w:rsidRPr="00284702">
        <w:rPr>
          <w:rFonts w:ascii="Arial" w:hAnsi="Arial" w:cs="Arial"/>
          <w:sz w:val="24"/>
          <w:szCs w:val="32"/>
        </w:rPr>
        <w:t>Оренбургском русском народном хоре, Государственном ансамбле песни и танца Коми республики «</w:t>
      </w:r>
      <w:proofErr w:type="spellStart"/>
      <w:r w:rsidRPr="00284702">
        <w:rPr>
          <w:rFonts w:ascii="Arial" w:hAnsi="Arial" w:cs="Arial"/>
          <w:sz w:val="24"/>
          <w:szCs w:val="32"/>
        </w:rPr>
        <w:t>Асъя</w:t>
      </w:r>
      <w:proofErr w:type="spellEnd"/>
      <w:r w:rsidRPr="00284702">
        <w:rPr>
          <w:rFonts w:ascii="Arial" w:hAnsi="Arial" w:cs="Arial"/>
          <w:sz w:val="24"/>
          <w:szCs w:val="32"/>
        </w:rPr>
        <w:t xml:space="preserve"> </w:t>
      </w:r>
      <w:proofErr w:type="spellStart"/>
      <w:r w:rsidRPr="00284702">
        <w:rPr>
          <w:rFonts w:ascii="Arial" w:hAnsi="Arial" w:cs="Arial"/>
          <w:sz w:val="24"/>
          <w:szCs w:val="32"/>
        </w:rPr>
        <w:t>кыа</w:t>
      </w:r>
      <w:proofErr w:type="spellEnd"/>
      <w:r w:rsidRPr="00284702">
        <w:rPr>
          <w:rFonts w:ascii="Arial" w:hAnsi="Arial" w:cs="Arial"/>
          <w:sz w:val="24"/>
          <w:szCs w:val="32"/>
        </w:rPr>
        <w:t>».</w:t>
      </w:r>
    </w:p>
    <w:p w:rsidR="00284702" w:rsidRPr="00284702" w:rsidRDefault="00284702" w:rsidP="00284702">
      <w:pPr>
        <w:spacing w:after="0" w:line="240" w:lineRule="auto"/>
        <w:jc w:val="both"/>
        <w:rPr>
          <w:rFonts w:ascii="Arial" w:hAnsi="Arial" w:cs="Arial"/>
          <w:sz w:val="24"/>
          <w:szCs w:val="32"/>
        </w:rPr>
      </w:pPr>
      <w:r w:rsidRPr="00284702">
        <w:rPr>
          <w:rFonts w:ascii="Arial" w:hAnsi="Arial" w:cs="Arial"/>
          <w:sz w:val="24"/>
          <w:szCs w:val="32"/>
        </w:rPr>
        <w:t xml:space="preserve">   С 1996 года - преподаватель русского народного танца хореографического факультета МГУКИ.</w:t>
      </w:r>
    </w:p>
    <w:p w:rsidR="00284702" w:rsidRPr="00284702" w:rsidRDefault="00284702" w:rsidP="00284702">
      <w:pPr>
        <w:spacing w:after="0" w:line="240" w:lineRule="auto"/>
        <w:jc w:val="both"/>
        <w:rPr>
          <w:rFonts w:ascii="Arial" w:hAnsi="Arial" w:cs="Arial"/>
          <w:sz w:val="24"/>
          <w:szCs w:val="32"/>
        </w:rPr>
      </w:pPr>
      <w:r w:rsidRPr="00284702">
        <w:rPr>
          <w:rFonts w:ascii="Arial" w:hAnsi="Arial" w:cs="Arial"/>
          <w:sz w:val="24"/>
          <w:szCs w:val="32"/>
        </w:rPr>
        <w:t xml:space="preserve">   1996-2004 – ведущий специалист и главный консультант по хореографии творческого отдела Всероссийского музыкального общества. Принимала активное участие в проведении Всероссийских конференций по русскому народному танцу (1998, 2003, г. Москва), содействовала возрождению регионального хореографического конкурса «Вятская шкатулка» (г. Киров), учреждению фестиваля фольклорного танца «Марфин брод» (г. Можайск), принимала участие в организации и проведении Всероссийского хореографического конкурса «Гран-при» (г. Москва), Всероссийского конкурса «Голоса России» (г. Смоленск), Международного фестиваля духовых оркестров «Содружество Армий» (г. Москва).</w:t>
      </w:r>
    </w:p>
    <w:p w:rsidR="00284702" w:rsidRPr="00284702" w:rsidRDefault="00284702" w:rsidP="00284702">
      <w:pPr>
        <w:spacing w:after="0" w:line="240" w:lineRule="auto"/>
        <w:jc w:val="both"/>
        <w:rPr>
          <w:rFonts w:ascii="Arial" w:hAnsi="Arial" w:cs="Arial"/>
          <w:sz w:val="24"/>
          <w:szCs w:val="32"/>
        </w:rPr>
      </w:pPr>
      <w:r w:rsidRPr="00284702">
        <w:rPr>
          <w:rFonts w:ascii="Arial" w:hAnsi="Arial" w:cs="Arial"/>
          <w:sz w:val="24"/>
          <w:szCs w:val="32"/>
        </w:rPr>
        <w:t xml:space="preserve">    За успешную работу Т. Н. Гвоздева получила звание «Заслуженный деятель ВМО» (2004) и почетное звание «Заслуженный работник культуры РФ» (2005). 23.11. 2006 года ей присвоено ученое звание Доцента.</w:t>
      </w:r>
    </w:p>
    <w:p w:rsidR="00284702" w:rsidRPr="00284702" w:rsidRDefault="00284702" w:rsidP="00284702">
      <w:pPr>
        <w:spacing w:after="0" w:line="240" w:lineRule="auto"/>
        <w:jc w:val="both"/>
        <w:rPr>
          <w:rFonts w:ascii="Arial" w:hAnsi="Arial" w:cs="Arial"/>
          <w:sz w:val="24"/>
          <w:szCs w:val="32"/>
        </w:rPr>
      </w:pPr>
      <w:r w:rsidRPr="00284702">
        <w:rPr>
          <w:rFonts w:ascii="Arial" w:hAnsi="Arial" w:cs="Arial"/>
          <w:sz w:val="24"/>
          <w:szCs w:val="32"/>
        </w:rPr>
        <w:t xml:space="preserve">    За долгие годы работы Т. Н. Гвоздева прошла все этапы творческого пути от артистки танцевальной группы до главного балетмейстера, стала ведущим специалистом в области русского народного танца. Ее постановки отличаются собственным балетмейстерским почерком: они имеют подлинный народный характер и самобытный танцевальный язык. «Свадебные песни с игрой», «Ты</w:t>
      </w:r>
      <w:r w:rsidR="0080308D">
        <w:rPr>
          <w:rFonts w:ascii="Arial" w:hAnsi="Arial" w:cs="Arial"/>
          <w:sz w:val="24"/>
          <w:szCs w:val="32"/>
        </w:rPr>
        <w:t xml:space="preserve">, </w:t>
      </w:r>
      <w:proofErr w:type="spellStart"/>
      <w:r w:rsidRPr="00284702">
        <w:rPr>
          <w:rFonts w:ascii="Arial" w:hAnsi="Arial" w:cs="Arial"/>
          <w:sz w:val="24"/>
          <w:szCs w:val="32"/>
        </w:rPr>
        <w:t>долинушка</w:t>
      </w:r>
      <w:proofErr w:type="spellEnd"/>
      <w:r w:rsidRPr="00284702">
        <w:rPr>
          <w:rFonts w:ascii="Arial" w:hAnsi="Arial" w:cs="Arial"/>
          <w:sz w:val="24"/>
          <w:szCs w:val="32"/>
        </w:rPr>
        <w:t>» – вокально-хореографические композиции в Оренбургском хоре, «Цветы голубой тайги» «Сенокосная пора» – в ансамбле «</w:t>
      </w:r>
      <w:proofErr w:type="spellStart"/>
      <w:r w:rsidRPr="00284702">
        <w:rPr>
          <w:rFonts w:ascii="Arial" w:hAnsi="Arial" w:cs="Arial"/>
          <w:sz w:val="24"/>
          <w:szCs w:val="32"/>
        </w:rPr>
        <w:t>Асъя</w:t>
      </w:r>
      <w:proofErr w:type="spellEnd"/>
      <w:r w:rsidRPr="00284702">
        <w:rPr>
          <w:rFonts w:ascii="Arial" w:hAnsi="Arial" w:cs="Arial"/>
          <w:sz w:val="24"/>
          <w:szCs w:val="32"/>
        </w:rPr>
        <w:t xml:space="preserve"> </w:t>
      </w:r>
      <w:proofErr w:type="spellStart"/>
      <w:r w:rsidRPr="00284702">
        <w:rPr>
          <w:rFonts w:ascii="Arial" w:hAnsi="Arial" w:cs="Arial"/>
          <w:sz w:val="24"/>
          <w:szCs w:val="32"/>
        </w:rPr>
        <w:t>кыа</w:t>
      </w:r>
      <w:proofErr w:type="spellEnd"/>
      <w:r w:rsidRPr="00284702">
        <w:rPr>
          <w:rFonts w:ascii="Arial" w:hAnsi="Arial" w:cs="Arial"/>
          <w:sz w:val="24"/>
          <w:szCs w:val="32"/>
        </w:rPr>
        <w:t>», «Оренбургская кадриль» – в ансамбле танца «Россия», «Белые ночи», «Широкая Масленица», «</w:t>
      </w:r>
      <w:proofErr w:type="spellStart"/>
      <w:r w:rsidRPr="00284702">
        <w:rPr>
          <w:rFonts w:ascii="Arial" w:hAnsi="Arial" w:cs="Arial"/>
          <w:sz w:val="24"/>
          <w:szCs w:val="32"/>
        </w:rPr>
        <w:t>Усть-цилемская</w:t>
      </w:r>
      <w:proofErr w:type="spellEnd"/>
      <w:r w:rsidRPr="00284702">
        <w:rPr>
          <w:rFonts w:ascii="Arial" w:hAnsi="Arial" w:cs="Arial"/>
          <w:sz w:val="24"/>
          <w:szCs w:val="32"/>
        </w:rPr>
        <w:t xml:space="preserve"> горка», «Весенние гуляния» – в Северном хоре, «На ярмарку», «Сибирская свадьба», «Троицкие хороводы» – в Омском хоре, – и другие широко известны и любимы зрителями.</w:t>
      </w:r>
    </w:p>
    <w:p w:rsidR="00284702" w:rsidRPr="00284702" w:rsidRDefault="00284702" w:rsidP="00284702">
      <w:pPr>
        <w:spacing w:after="0" w:line="240" w:lineRule="auto"/>
        <w:jc w:val="both"/>
        <w:rPr>
          <w:rFonts w:ascii="Arial" w:hAnsi="Arial" w:cs="Arial"/>
          <w:sz w:val="24"/>
          <w:szCs w:val="32"/>
        </w:rPr>
      </w:pPr>
      <w:r w:rsidRPr="00284702">
        <w:rPr>
          <w:rFonts w:ascii="Arial" w:hAnsi="Arial" w:cs="Arial"/>
          <w:sz w:val="24"/>
          <w:szCs w:val="32"/>
        </w:rPr>
        <w:t xml:space="preserve">    С 2003 года Т. Н. Гвоздева преподает русский танец на кафедре хорового и сольного народного пения РАМ им. Гнесиных. Т. Н. Гвоздева является хореографом-постановщиком концертов и творческих выпускных экзаменов студентов кафедры.</w:t>
      </w:r>
    </w:p>
    <w:p w:rsidR="00284702" w:rsidRPr="00284702" w:rsidRDefault="00284702" w:rsidP="00284702">
      <w:pPr>
        <w:spacing w:after="0" w:line="240" w:lineRule="auto"/>
        <w:jc w:val="both"/>
        <w:rPr>
          <w:rFonts w:ascii="Arial" w:hAnsi="Arial" w:cs="Arial"/>
          <w:sz w:val="24"/>
          <w:szCs w:val="32"/>
        </w:rPr>
      </w:pPr>
      <w:r w:rsidRPr="00284702">
        <w:rPr>
          <w:rFonts w:ascii="Arial" w:hAnsi="Arial" w:cs="Arial"/>
          <w:sz w:val="24"/>
          <w:szCs w:val="32"/>
        </w:rPr>
        <w:t xml:space="preserve">    Ее ученики работают в ведущих коллективах страны, таких как Государственный академический русский народный хор им. М. Е. Пятницкого,  Государственный музыкальный театр национального искусства под руководством Владимира Назарова, ансамбль «Русская песня» под руководством Н. Бабкиной. Многие выпускники Т. Н. Гвоздевой с успехом преподают народный танец в ДМШ и ДШИ.</w:t>
      </w:r>
    </w:p>
    <w:p w:rsidR="00284702" w:rsidRPr="00284702" w:rsidRDefault="00284702" w:rsidP="00284702">
      <w:pPr>
        <w:spacing w:after="0" w:line="240" w:lineRule="auto"/>
        <w:jc w:val="both"/>
        <w:rPr>
          <w:rFonts w:ascii="Arial" w:hAnsi="Arial" w:cs="Arial"/>
          <w:sz w:val="24"/>
          <w:szCs w:val="32"/>
        </w:rPr>
      </w:pPr>
      <w:r w:rsidRPr="00284702">
        <w:rPr>
          <w:rFonts w:ascii="Arial" w:hAnsi="Arial" w:cs="Arial"/>
          <w:sz w:val="24"/>
          <w:szCs w:val="32"/>
        </w:rPr>
        <w:t xml:space="preserve">    Т. Н. Гвоздева – автор репертуарных и учебных сборников: «Как на нашей сторонке» и «Иркутские народные песни и танц</w:t>
      </w:r>
      <w:r w:rsidR="0080308D">
        <w:rPr>
          <w:rFonts w:ascii="Arial" w:hAnsi="Arial" w:cs="Arial"/>
          <w:sz w:val="24"/>
          <w:szCs w:val="32"/>
        </w:rPr>
        <w:t>ы</w:t>
      </w:r>
      <w:r w:rsidRPr="00284702">
        <w:rPr>
          <w:rFonts w:ascii="Arial" w:hAnsi="Arial" w:cs="Arial"/>
          <w:sz w:val="24"/>
          <w:szCs w:val="32"/>
        </w:rPr>
        <w:t>» (в соавторстве с С.И. Пушкиной).</w:t>
      </w:r>
    </w:p>
    <w:p w:rsidR="00284702" w:rsidRPr="00284702" w:rsidRDefault="00284702" w:rsidP="00284702">
      <w:pPr>
        <w:spacing w:after="0" w:line="240" w:lineRule="auto"/>
        <w:jc w:val="both"/>
        <w:rPr>
          <w:rFonts w:ascii="Arial" w:hAnsi="Arial" w:cs="Arial"/>
          <w:sz w:val="24"/>
          <w:szCs w:val="32"/>
        </w:rPr>
      </w:pPr>
      <w:r w:rsidRPr="00284702">
        <w:rPr>
          <w:rFonts w:ascii="Arial" w:hAnsi="Arial" w:cs="Arial"/>
          <w:sz w:val="24"/>
          <w:szCs w:val="32"/>
        </w:rPr>
        <w:t xml:space="preserve">    Она является участником многих научно-практических конференций, автором статей по проблемам русского танца, членом жюри многочисленных хореографических и фольклорных конкурсов; регулярно проводит мастер-классы. Много лет сотрудничает с Министерством образования г. Москвы, оказывает творческую помощь хореографическим и фольклорным коллективам и их руководителям. В городе Мурманске провела ряд семинаров (2016,2016 годы), является постоянным председателем жюри Областного открытого конкурса танцев народов России «Душа России» (2017,2019 годы).</w:t>
      </w:r>
    </w:p>
    <w:p w:rsidR="00284702" w:rsidRPr="00284702" w:rsidRDefault="00284702" w:rsidP="00284702">
      <w:pPr>
        <w:pStyle w:val="2"/>
        <w:jc w:val="both"/>
        <w:rPr>
          <w:sz w:val="22"/>
        </w:rPr>
      </w:pPr>
    </w:p>
    <w:sectPr w:rsidR="00284702" w:rsidRPr="00284702" w:rsidSect="00E242B6">
      <w:pgSz w:w="11906" w:h="16838"/>
      <w:pgMar w:top="340"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2670"/>
    <w:multiLevelType w:val="hybridMultilevel"/>
    <w:tmpl w:val="BEE848EC"/>
    <w:lvl w:ilvl="0" w:tplc="BC0EE5B4">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3023F"/>
    <w:multiLevelType w:val="hybridMultilevel"/>
    <w:tmpl w:val="3CF28E56"/>
    <w:lvl w:ilvl="0" w:tplc="6B8EA08A">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1871BD"/>
    <w:multiLevelType w:val="hybridMultilevel"/>
    <w:tmpl w:val="E2AEB494"/>
    <w:lvl w:ilvl="0" w:tplc="920A284A">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3137E1"/>
    <w:multiLevelType w:val="hybridMultilevel"/>
    <w:tmpl w:val="7EF2A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D26D0B"/>
    <w:multiLevelType w:val="multilevel"/>
    <w:tmpl w:val="0F66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F17221"/>
    <w:multiLevelType w:val="multilevel"/>
    <w:tmpl w:val="5B868E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897842"/>
    <w:multiLevelType w:val="hybridMultilevel"/>
    <w:tmpl w:val="482C4BF8"/>
    <w:lvl w:ilvl="0" w:tplc="F15C094E">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4F7279"/>
    <w:multiLevelType w:val="multilevel"/>
    <w:tmpl w:val="C066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8B6B72"/>
    <w:multiLevelType w:val="hybridMultilevel"/>
    <w:tmpl w:val="B9DA7FE2"/>
    <w:lvl w:ilvl="0" w:tplc="F4285B86">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BE4B26"/>
    <w:multiLevelType w:val="hybridMultilevel"/>
    <w:tmpl w:val="A5845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C55F59"/>
    <w:multiLevelType w:val="hybridMultilevel"/>
    <w:tmpl w:val="F55EA2F8"/>
    <w:lvl w:ilvl="0" w:tplc="0C72BF9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1" w15:restartNumberingAfterBreak="0">
    <w:nsid w:val="76237C3D"/>
    <w:multiLevelType w:val="multilevel"/>
    <w:tmpl w:val="091CD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1"/>
  </w:num>
  <w:num w:numId="4">
    <w:abstractNumId w:val="3"/>
  </w:num>
  <w:num w:numId="5">
    <w:abstractNumId w:val="2"/>
  </w:num>
  <w:num w:numId="6">
    <w:abstractNumId w:val="0"/>
  </w:num>
  <w:num w:numId="7">
    <w:abstractNumId w:val="6"/>
  </w:num>
  <w:num w:numId="8">
    <w:abstractNumId w:val="11"/>
  </w:num>
  <w:num w:numId="9">
    <w:abstractNumId w:val="5"/>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56A38"/>
    <w:rsid w:val="00003748"/>
    <w:rsid w:val="0000542B"/>
    <w:rsid w:val="00070F3B"/>
    <w:rsid w:val="000732E2"/>
    <w:rsid w:val="00095D3D"/>
    <w:rsid w:val="000D1E7A"/>
    <w:rsid w:val="000D24B7"/>
    <w:rsid w:val="000E6D86"/>
    <w:rsid w:val="000F3393"/>
    <w:rsid w:val="00124930"/>
    <w:rsid w:val="00164EAA"/>
    <w:rsid w:val="0017086F"/>
    <w:rsid w:val="001810E0"/>
    <w:rsid w:val="00191468"/>
    <w:rsid w:val="001A11BF"/>
    <w:rsid w:val="001A22C8"/>
    <w:rsid w:val="001B1309"/>
    <w:rsid w:val="001C06F4"/>
    <w:rsid w:val="001D3898"/>
    <w:rsid w:val="001F0449"/>
    <w:rsid w:val="001F0486"/>
    <w:rsid w:val="001F0CA6"/>
    <w:rsid w:val="00202576"/>
    <w:rsid w:val="00205B58"/>
    <w:rsid w:val="0022140B"/>
    <w:rsid w:val="00276CC1"/>
    <w:rsid w:val="00284702"/>
    <w:rsid w:val="00296FE8"/>
    <w:rsid w:val="002A1E23"/>
    <w:rsid w:val="002B708C"/>
    <w:rsid w:val="002C717B"/>
    <w:rsid w:val="002C75DA"/>
    <w:rsid w:val="002D04F1"/>
    <w:rsid w:val="002E13D5"/>
    <w:rsid w:val="00301F14"/>
    <w:rsid w:val="00323132"/>
    <w:rsid w:val="00332A97"/>
    <w:rsid w:val="0035552C"/>
    <w:rsid w:val="00362C8B"/>
    <w:rsid w:val="00381E16"/>
    <w:rsid w:val="003903B3"/>
    <w:rsid w:val="003A3FA0"/>
    <w:rsid w:val="003A4F7F"/>
    <w:rsid w:val="003B1448"/>
    <w:rsid w:val="003B3485"/>
    <w:rsid w:val="003D7234"/>
    <w:rsid w:val="003E6B68"/>
    <w:rsid w:val="00426BC0"/>
    <w:rsid w:val="004271C0"/>
    <w:rsid w:val="00441A72"/>
    <w:rsid w:val="00456A38"/>
    <w:rsid w:val="00461EB2"/>
    <w:rsid w:val="00463D88"/>
    <w:rsid w:val="0049483F"/>
    <w:rsid w:val="004A5768"/>
    <w:rsid w:val="004D5D99"/>
    <w:rsid w:val="004F0955"/>
    <w:rsid w:val="005149F3"/>
    <w:rsid w:val="00543BED"/>
    <w:rsid w:val="00552E47"/>
    <w:rsid w:val="00561BBA"/>
    <w:rsid w:val="00565573"/>
    <w:rsid w:val="00570B46"/>
    <w:rsid w:val="005A2A5C"/>
    <w:rsid w:val="005D3FEF"/>
    <w:rsid w:val="005E005D"/>
    <w:rsid w:val="005F073D"/>
    <w:rsid w:val="00630A20"/>
    <w:rsid w:val="00642EF7"/>
    <w:rsid w:val="00677D61"/>
    <w:rsid w:val="0068405B"/>
    <w:rsid w:val="00697468"/>
    <w:rsid w:val="006A4C1D"/>
    <w:rsid w:val="006A5DE5"/>
    <w:rsid w:val="006C27B3"/>
    <w:rsid w:val="006D06E4"/>
    <w:rsid w:val="006E1556"/>
    <w:rsid w:val="006E7A0D"/>
    <w:rsid w:val="006F244A"/>
    <w:rsid w:val="00710CC1"/>
    <w:rsid w:val="00714B80"/>
    <w:rsid w:val="00716B78"/>
    <w:rsid w:val="007423D6"/>
    <w:rsid w:val="007566F5"/>
    <w:rsid w:val="0078367A"/>
    <w:rsid w:val="00784F35"/>
    <w:rsid w:val="007B046A"/>
    <w:rsid w:val="007D04BE"/>
    <w:rsid w:val="007D0B08"/>
    <w:rsid w:val="007F04FB"/>
    <w:rsid w:val="00801418"/>
    <w:rsid w:val="0080308D"/>
    <w:rsid w:val="00823945"/>
    <w:rsid w:val="0085117C"/>
    <w:rsid w:val="00855975"/>
    <w:rsid w:val="00855D8E"/>
    <w:rsid w:val="008978E9"/>
    <w:rsid w:val="008A472F"/>
    <w:rsid w:val="008C38EA"/>
    <w:rsid w:val="008D554F"/>
    <w:rsid w:val="008E29F9"/>
    <w:rsid w:val="008E603F"/>
    <w:rsid w:val="00927374"/>
    <w:rsid w:val="00965ABB"/>
    <w:rsid w:val="00967FBE"/>
    <w:rsid w:val="009710EA"/>
    <w:rsid w:val="0097192F"/>
    <w:rsid w:val="00982E86"/>
    <w:rsid w:val="00984A55"/>
    <w:rsid w:val="009A60A4"/>
    <w:rsid w:val="009C61C2"/>
    <w:rsid w:val="009E3A64"/>
    <w:rsid w:val="00A038CB"/>
    <w:rsid w:val="00A324AF"/>
    <w:rsid w:val="00A45F0E"/>
    <w:rsid w:val="00A8151D"/>
    <w:rsid w:val="00A902C4"/>
    <w:rsid w:val="00A96602"/>
    <w:rsid w:val="00AA279C"/>
    <w:rsid w:val="00AA51BC"/>
    <w:rsid w:val="00AA57ED"/>
    <w:rsid w:val="00AC4676"/>
    <w:rsid w:val="00AC53C0"/>
    <w:rsid w:val="00AC7179"/>
    <w:rsid w:val="00AD52B0"/>
    <w:rsid w:val="00AF7AAC"/>
    <w:rsid w:val="00B10CDD"/>
    <w:rsid w:val="00B31B73"/>
    <w:rsid w:val="00B46283"/>
    <w:rsid w:val="00B54090"/>
    <w:rsid w:val="00B568D3"/>
    <w:rsid w:val="00B761D1"/>
    <w:rsid w:val="00B81302"/>
    <w:rsid w:val="00B87F54"/>
    <w:rsid w:val="00BA39F3"/>
    <w:rsid w:val="00BA6701"/>
    <w:rsid w:val="00BA769C"/>
    <w:rsid w:val="00C0500C"/>
    <w:rsid w:val="00C12295"/>
    <w:rsid w:val="00C66CFA"/>
    <w:rsid w:val="00CA1AF6"/>
    <w:rsid w:val="00CA2DD3"/>
    <w:rsid w:val="00CA45C2"/>
    <w:rsid w:val="00CB3B80"/>
    <w:rsid w:val="00CB7A47"/>
    <w:rsid w:val="00CC298A"/>
    <w:rsid w:val="00CC6EB8"/>
    <w:rsid w:val="00CC7CE2"/>
    <w:rsid w:val="00D168B4"/>
    <w:rsid w:val="00D21601"/>
    <w:rsid w:val="00D32593"/>
    <w:rsid w:val="00D70AE5"/>
    <w:rsid w:val="00D73330"/>
    <w:rsid w:val="00D931D7"/>
    <w:rsid w:val="00D96B46"/>
    <w:rsid w:val="00DA6C3E"/>
    <w:rsid w:val="00DD691C"/>
    <w:rsid w:val="00DF41C9"/>
    <w:rsid w:val="00E034D7"/>
    <w:rsid w:val="00E057DD"/>
    <w:rsid w:val="00E23E43"/>
    <w:rsid w:val="00E242B6"/>
    <w:rsid w:val="00E317FD"/>
    <w:rsid w:val="00E538AC"/>
    <w:rsid w:val="00E7419E"/>
    <w:rsid w:val="00E80DAC"/>
    <w:rsid w:val="00E812A9"/>
    <w:rsid w:val="00EB2B6A"/>
    <w:rsid w:val="00EB755B"/>
    <w:rsid w:val="00F13531"/>
    <w:rsid w:val="00F46137"/>
    <w:rsid w:val="00F545D9"/>
    <w:rsid w:val="00F55FA1"/>
    <w:rsid w:val="00F60953"/>
    <w:rsid w:val="00FD58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87EA"/>
  <w15:docId w15:val="{44E830E5-2920-463B-A7D3-5DD2ACFB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2140B"/>
  </w:style>
  <w:style w:type="paragraph" w:styleId="3">
    <w:name w:val="heading 3"/>
    <w:basedOn w:val="a"/>
    <w:link w:val="30"/>
    <w:uiPriority w:val="9"/>
    <w:qFormat/>
    <w:rsid w:val="002C75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6A38"/>
    <w:rPr>
      <w:color w:val="0000FF"/>
      <w:u w:val="single"/>
    </w:rPr>
  </w:style>
  <w:style w:type="paragraph" w:styleId="a4">
    <w:name w:val="Balloon Text"/>
    <w:basedOn w:val="a"/>
    <w:link w:val="a5"/>
    <w:uiPriority w:val="99"/>
    <w:semiHidden/>
    <w:unhideWhenUsed/>
    <w:rsid w:val="00456A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6A38"/>
    <w:rPr>
      <w:rFonts w:ascii="Tahoma" w:hAnsi="Tahoma" w:cs="Tahoma"/>
      <w:sz w:val="16"/>
      <w:szCs w:val="16"/>
    </w:rPr>
  </w:style>
  <w:style w:type="table" w:styleId="a6">
    <w:name w:val="Table Grid"/>
    <w:basedOn w:val="a1"/>
    <w:uiPriority w:val="59"/>
    <w:rsid w:val="00A815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4A5768"/>
    <w:pPr>
      <w:ind w:left="720"/>
      <w:contextualSpacing/>
    </w:pPr>
  </w:style>
  <w:style w:type="paragraph" w:styleId="a8">
    <w:name w:val="Body Text"/>
    <w:basedOn w:val="a"/>
    <w:link w:val="a9"/>
    <w:uiPriority w:val="99"/>
    <w:unhideWhenUsed/>
    <w:rsid w:val="005D3FEF"/>
    <w:pPr>
      <w:shd w:val="clear" w:color="auto" w:fill="FFFFFF"/>
      <w:spacing w:after="0" w:line="240" w:lineRule="auto"/>
      <w:ind w:right="57"/>
    </w:pPr>
    <w:rPr>
      <w:rFonts w:ascii="Arial" w:hAnsi="Arial" w:cs="Arial"/>
      <w:szCs w:val="28"/>
    </w:rPr>
  </w:style>
  <w:style w:type="character" w:customStyle="1" w:styleId="a9">
    <w:name w:val="Основной текст Знак"/>
    <w:basedOn w:val="a0"/>
    <w:link w:val="a8"/>
    <w:uiPriority w:val="99"/>
    <w:rsid w:val="005D3FEF"/>
    <w:rPr>
      <w:rFonts w:ascii="Arial" w:hAnsi="Arial" w:cs="Arial"/>
      <w:szCs w:val="28"/>
      <w:shd w:val="clear" w:color="auto" w:fill="FFFFFF"/>
    </w:rPr>
  </w:style>
  <w:style w:type="paragraph" w:styleId="aa">
    <w:name w:val="Block Text"/>
    <w:basedOn w:val="a"/>
    <w:uiPriority w:val="99"/>
    <w:unhideWhenUsed/>
    <w:rsid w:val="0068405B"/>
    <w:pPr>
      <w:shd w:val="clear" w:color="auto" w:fill="FFFFFF"/>
      <w:spacing w:after="0" w:line="240" w:lineRule="auto"/>
      <w:ind w:left="1276" w:right="57" w:hanging="1276"/>
      <w:contextualSpacing/>
      <w:jc w:val="both"/>
    </w:pPr>
    <w:rPr>
      <w:rFonts w:ascii="Arial" w:hAnsi="Arial" w:cs="Arial"/>
      <w:b/>
      <w:i/>
    </w:rPr>
  </w:style>
  <w:style w:type="paragraph" w:styleId="2">
    <w:name w:val="Body Text 2"/>
    <w:basedOn w:val="a"/>
    <w:link w:val="20"/>
    <w:uiPriority w:val="99"/>
    <w:unhideWhenUsed/>
    <w:rsid w:val="007D0B08"/>
    <w:pPr>
      <w:spacing w:after="0" w:line="240" w:lineRule="auto"/>
      <w:ind w:right="57"/>
    </w:pPr>
    <w:rPr>
      <w:rFonts w:ascii="Arial" w:hAnsi="Arial" w:cs="Arial"/>
      <w:sz w:val="28"/>
      <w:szCs w:val="28"/>
    </w:rPr>
  </w:style>
  <w:style w:type="character" w:customStyle="1" w:styleId="20">
    <w:name w:val="Основной текст 2 Знак"/>
    <w:basedOn w:val="a0"/>
    <w:link w:val="2"/>
    <w:uiPriority w:val="99"/>
    <w:rsid w:val="007D0B08"/>
    <w:rPr>
      <w:rFonts w:ascii="Arial" w:hAnsi="Arial" w:cs="Arial"/>
      <w:sz w:val="28"/>
      <w:szCs w:val="28"/>
    </w:rPr>
  </w:style>
  <w:style w:type="character" w:customStyle="1" w:styleId="30">
    <w:name w:val="Заголовок 3 Знак"/>
    <w:basedOn w:val="a0"/>
    <w:link w:val="3"/>
    <w:uiPriority w:val="9"/>
    <w:rsid w:val="002C75DA"/>
    <w:rPr>
      <w:rFonts w:ascii="Times New Roman" w:eastAsia="Times New Roman" w:hAnsi="Times New Roman" w:cs="Times New Roman"/>
      <w:b/>
      <w:bCs/>
      <w:sz w:val="27"/>
      <w:szCs w:val="27"/>
    </w:rPr>
  </w:style>
  <w:style w:type="paragraph" w:styleId="ab">
    <w:name w:val="Normal (Web)"/>
    <w:basedOn w:val="a"/>
    <w:uiPriority w:val="99"/>
    <w:semiHidden/>
    <w:unhideWhenUsed/>
    <w:rsid w:val="00124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24930"/>
  </w:style>
  <w:style w:type="paragraph" w:customStyle="1" w:styleId="os">
    <w:name w:val="os"/>
    <w:basedOn w:val="a"/>
    <w:rsid w:val="0012493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552E47"/>
    <w:pPr>
      <w:spacing w:after="0" w:line="240" w:lineRule="auto"/>
    </w:pPr>
    <w:rPr>
      <w:rFonts w:ascii="Calibri" w:eastAsia="Calibri" w:hAnsi="Calibri" w:cs="Times New Roman"/>
      <w:lang w:eastAsia="en-US"/>
    </w:rPr>
  </w:style>
  <w:style w:type="character" w:customStyle="1" w:styleId="1">
    <w:name w:val="Неразрешенное упоминание1"/>
    <w:basedOn w:val="a0"/>
    <w:uiPriority w:val="99"/>
    <w:semiHidden/>
    <w:unhideWhenUsed/>
    <w:rsid w:val="002B7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21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k_kirova@mail.ru" TargetMode="External"/><Relationship Id="rId3" Type="http://schemas.openxmlformats.org/officeDocument/2006/relationships/styles" Target="styles.xml"/><Relationship Id="rId7" Type="http://schemas.openxmlformats.org/officeDocument/2006/relationships/hyperlink" Target="http://www.odkkirova.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a.ylya2012@yandex.ru" TargetMode="External"/><Relationship Id="rId4" Type="http://schemas.openxmlformats.org/officeDocument/2006/relationships/settings" Target="settings.xml"/><Relationship Id="rId9" Type="http://schemas.openxmlformats.org/officeDocument/2006/relationships/hyperlink" Target="http://odkkirov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E9CA-B76F-4B01-848A-430CD852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4</Pages>
  <Words>1707</Words>
  <Characters>9734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админ</cp:lastModifiedBy>
  <cp:revision>57</cp:revision>
  <cp:lastPrinted>2019-05-06T11:48:00Z</cp:lastPrinted>
  <dcterms:created xsi:type="dcterms:W3CDTF">2017-10-31T10:29:00Z</dcterms:created>
  <dcterms:modified xsi:type="dcterms:W3CDTF">2019-09-09T07:48:00Z</dcterms:modified>
</cp:coreProperties>
</file>